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Dla pracowników i nie tylko: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SOFTSWISS, międzynarodowa firma z branży IT pomaga poznawać historię Warszawy podczas spacerów z przewodnikiem</w:t>
      </w:r>
    </w:p>
    <w:p w:rsidR="00000000" w:rsidDel="00000000" w:rsidP="00000000" w:rsidRDefault="00000000" w:rsidRPr="00000000" w14:paraId="00000003">
      <w:pPr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  <w:t xml:space="preserve">Мiędzynarodowa firma produktowo-technologiczna SOFTSWISS zapoczątkowała w polskiej stolicy unikalny projekt ,,Warszawa 360°: Intelektualne spacery po Mieście z SOFTSWISS”. Jest to seria interaktywnych wycieczek po mieście, które mają pomóc w adaptacji w nowym miejscu specjalistom z branży IT, którzy się tu przeprowadzili.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Pomysł, aby bliżej zapoznać z miastem przede wszystkim swoich pracowników, pojawił się w zespole SOFTSWISS po otwarciu drugiego z kolei centrum programistycznego w Polsce. Już od kilku lat biuro firmy produktowej z powodzeniem działało w Poznaniu, a wiosną tego roku wiodący światowy twórca oprogramowania rozszerzył swoją obecność na polskim rynku IT. Nową lokalizacją stała się prestiżowa dzielnica biznesowa w nowoczesnym centrum Warszawy.</w:t>
      </w:r>
    </w:p>
    <w:p w:rsidR="00000000" w:rsidDel="00000000" w:rsidP="00000000" w:rsidRDefault="00000000" w:rsidRPr="00000000" w14:paraId="00000007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Dla wielu pracowników miasto jest nowe i nieznane. Tak samo, jak i dla dziesiątków specjalistów z innych firm z branży IT z różnych krajów, którzy wybierają Warszawę jako miejsce pracy dla swoich zespołów. Dlatego właśnie SOFTSWISS zdecydowała się przeprowadzić serię wycieczek po najciekawszych i najpiękniejszych miejscach polskiej stolicy, aby każdy mógł bliżej zapoznać się z miastem i poczuć się komfortowo w nowym miejscu. W czerwcu zaproszono wszystkich zainteresowanych z miejscowej wspólnoty IT, aby przyłączyli się do interaktywnych wycieczek z przewodnikiem.</w:t>
      </w:r>
    </w:p>
    <w:p w:rsidR="00000000" w:rsidDel="00000000" w:rsidP="00000000" w:rsidRDefault="00000000" w:rsidRPr="00000000" w14:paraId="00000009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color w:val="202124"/>
          <w:highlight w:val="white"/>
          <w:rtl w:val="0"/>
        </w:rPr>
        <w:t xml:space="preserve">Propozycja była na tyle aktualna, że lista uczestników pierwszej niedzielnej wycieczki zapełniła się w ciągu zaledwie kilku godzin po ogłoszeniu. A wycieczka była poświęcona zapoznaniu z nową infrastrukturą centrum biznesowego Warszawy. Uczestnicy dowiedzieli się wszystkiego o najwyższym budynku w Polsce, Warsaw Spire, zapoznali się z powstającym Muzeum Sztuki Nowoczesnej, z hubem IT polskiej stolicy, gdzie znajduje się nowe nowoczesne biuro SOFTSWISS i, rzecz jasna, teraz wiedzą już wszystko o wieżowcach, które stały się nieodłączną częścią miasta.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i w:val="1"/>
          <w:highlight w:val="white"/>
          <w:rtl w:val="0"/>
        </w:rPr>
        <w:t xml:space="preserve">Pracownicy naszej firmy mieszkają na całym świecie, mogą swobodnie się przemieszczać pomiędzy krajami i wybierać wygodne miejsce do pracy. Z jednej strony przeprowadzka stanowi możliwość zobaczenia świata, zapoznania się z nową kulturą, a z drugiej strony, wywołuje mimo wszystko stres. Potrzeba czasu, żeby się zaadaptować, żeby nowe miasto stało się dla nas znajome i bliskie. Otwierając oddział międzynarodowej firmy w innym kraju, staramy się zapoznać pracowników i ich rodziny z historią miasta i jego kulturowym dziedzictwem. Dla nas jest to nieodłączny gest szacunku w stosunku do miejsca, które stało się domem dla naszych specjalistów</w:t>
      </w:r>
      <w:r w:rsidDel="00000000" w:rsidR="00000000" w:rsidRPr="00000000">
        <w:rPr>
          <w:rtl w:val="0"/>
        </w:rPr>
        <w:t xml:space="preserve"> — komentuje Walentina Bagnija, dyrektor ds. marketingu</w:t>
      </w:r>
      <w:r w:rsidDel="00000000" w:rsidR="00000000" w:rsidRPr="00000000">
        <w:rPr>
          <w:highlight w:val="white"/>
          <w:rtl w:val="0"/>
        </w:rPr>
        <w:t xml:space="preserve"> SOFTSWISS.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W czerwcu w ramach projektu ,,Warszawa 360</w:t>
      </w:r>
      <w:r w:rsidDel="00000000" w:rsidR="00000000" w:rsidRPr="00000000">
        <w:rPr>
          <w:rtl w:val="0"/>
        </w:rPr>
        <w:t xml:space="preserve">°: Intelektualne spacery po mieście z SOFTSWISS” zaplanowano jeszcze dwie wycieczki. Jedna z nich będzie poświęcona historii i legendom Starego Miasta w Warszawie, a druga – jednemu z najpiękniejszych zabytków w Polsce, parkowi Łazienki Królewskie. Uroczym akordem finałowym stanie się koncert na żywo w Łazienkach, gdzie najlepsi polscy i zagraniczni pianiści pod gołym niebem zagrają muzykę Chopina.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Firma oczekuje, że dzięki projektowi tylko w czerwcu około 100 specjalistom z branży IT uda się zapoznać z historią Warszawy.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300" w:line="276" w:lineRule="auto"/>
        <w:jc w:val="both"/>
        <w:rPr>
          <w:i w:val="1"/>
          <w:color w:val="212121"/>
        </w:rPr>
      </w:pPr>
      <w:r w:rsidDel="00000000" w:rsidR="00000000" w:rsidRPr="00000000">
        <w:rPr>
          <w:i w:val="1"/>
          <w:color w:val="212121"/>
          <w:rtl w:val="0"/>
        </w:rPr>
        <w:t xml:space="preserve">Do informacji:</w:t>
      </w:r>
    </w:p>
    <w:p w:rsidR="00000000" w:rsidDel="00000000" w:rsidP="00000000" w:rsidRDefault="00000000" w:rsidRPr="00000000" w14:paraId="00000013">
      <w:pPr>
        <w:shd w:fill="ffffff" w:val="clear"/>
        <w:spacing w:after="300" w:line="276" w:lineRule="auto"/>
        <w:jc w:val="both"/>
        <w:rPr>
          <w:i w:val="1"/>
          <w:color w:val="212121"/>
        </w:rPr>
      </w:pPr>
      <w:r w:rsidDel="00000000" w:rsidR="00000000" w:rsidRPr="00000000">
        <w:rPr>
          <w:i w:val="1"/>
          <w:color w:val="212121"/>
          <w:rtl w:val="0"/>
        </w:rPr>
        <w:t xml:space="preserve">SOFTSWISS </w:t>
      </w:r>
      <w:r w:rsidDel="00000000" w:rsidR="00000000" w:rsidRPr="00000000">
        <w:rPr>
          <w:i w:val="1"/>
          <w:rtl w:val="0"/>
        </w:rPr>
        <w:t xml:space="preserve">–</w:t>
      </w:r>
      <w:r w:rsidDel="00000000" w:rsidR="00000000" w:rsidRPr="00000000">
        <w:rPr>
          <w:i w:val="1"/>
          <w:color w:val="212121"/>
          <w:rtl w:val="0"/>
        </w:rPr>
        <w:t xml:space="preserve"> międzynarodowa firma produktowo-technologiczna z 15-letnim doświadczeniem i oficjalnymi przedstawicielstwami w Polsce, na Malcie, w Gruzji i na Białorusi. Firma zatrudnia ponad 1400 osób. SOFTSWISS jako pierwsza firmą na świecie stworzyła rozwiązanie do pracy z kryptowalutami w sferze rozrywek online.</w:t>
      </w:r>
    </w:p>
    <w:p w:rsidR="00000000" w:rsidDel="00000000" w:rsidP="00000000" w:rsidRDefault="00000000" w:rsidRPr="00000000" w14:paraId="00000014">
      <w:pPr>
        <w:shd w:fill="ffffff" w:val="clear"/>
        <w:spacing w:after="300" w:line="276" w:lineRule="auto"/>
        <w:jc w:val="both"/>
        <w:rPr>
          <w:i w:val="1"/>
        </w:rPr>
      </w:pPr>
      <w:r w:rsidDel="00000000" w:rsidR="00000000" w:rsidRPr="00000000">
        <w:rPr>
          <w:i w:val="1"/>
          <w:color w:val="212121"/>
          <w:rtl w:val="0"/>
        </w:rPr>
        <w:t xml:space="preserve">W 2022 roku firma otrzymała nagrodę SIGMA Europe kategorii „Najlepsze miejsce pracy roku” i nagrodę SIGMA CIS w kategorii „Best affiliate tracking software”. A w 2021 roku SOFTSWISS została wyróżniona nagrodami w kategoriach „Najlepsza firma roku pod względem obsługi klienta na International Gaming Awards (IGA) i „Najlepsza obsługa klienta roku” na Starlet Awards. Pracownicy SOFTSWISS byli zwycięzcami w kategoriach „Liderstwo”, „Produkty i innowacje” i „Pracownik roku”</w:t>
      </w:r>
      <w:r w:rsidDel="00000000" w:rsidR="00000000" w:rsidRPr="00000000">
        <w:rPr>
          <w:i w:val="1"/>
          <w:color w:val="212121"/>
          <w:sz w:val="27"/>
          <w:szCs w:val="27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