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8CC" w:rsidRDefault="003609AD">
      <w:pPr>
        <w:pStyle w:val="Nagwek1"/>
      </w:pPr>
      <w:r>
        <w:t>Wykrycie fraudu – zadanie dla sztucznej inteligencji</w:t>
      </w:r>
    </w:p>
    <w:p w:rsidR="004108CC" w:rsidRDefault="004108CC"/>
    <w:p w:rsidR="004108CC" w:rsidRDefault="003609AD">
      <w:r>
        <w:t xml:space="preserve">Sztuczna inteligencja to narzędzie na miarę XXI wieku, bez którego trudno jest już wyobrazić sobie funkcjonowanie startupów czy nowoczesnych przedsiębiorstw. </w:t>
      </w:r>
      <w:r w:rsidRPr="003609AD">
        <w:t xml:space="preserve">Automatyzacja procesów </w:t>
      </w:r>
      <w:r>
        <w:t>zdecydowanie jest ułatwieniem.</w:t>
      </w:r>
      <w:r w:rsidRPr="003609AD">
        <w:t xml:space="preserve"> Nic więc dziwnego, że według raportu IDC światowe wydatki na systemy sztucznej inteligencji wzrosną do prawie 35,8 </w:t>
      </w:r>
      <w:proofErr w:type="spellStart"/>
      <w:r w:rsidRPr="003609AD">
        <w:t>milardów</w:t>
      </w:r>
      <w:proofErr w:type="spellEnd"/>
      <w:r w:rsidRPr="003609AD">
        <w:t xml:space="preserve"> dolarów. Jest to o 44% więcej niż w roku 2018.</w:t>
      </w:r>
    </w:p>
    <w:p w:rsidR="004108CC" w:rsidRDefault="003609AD">
      <w:pPr>
        <w:rPr>
          <w:b/>
        </w:rPr>
      </w:pPr>
      <w:r>
        <w:rPr>
          <w:b/>
        </w:rPr>
        <w:t>Potencjał sztucznej inteligencji</w:t>
      </w:r>
    </w:p>
    <w:p w:rsidR="004108CC" w:rsidRDefault="003609AD" w:rsidP="003609AD">
      <w:r>
        <w:t>Rozwiązania oparte na sztucznej inteligencji towarzyszą nam już od dawna. Asystenci głosowi reagujący na werbalne polecenia, autonomiczne samochody czy programy zdolne do generowania prostych treści prasowych nie są już żad</w:t>
      </w:r>
      <w:r>
        <w:t>ną nowością. To jednak dopiero początki obszernego wykorzystania AI. Narzędzie to już teraz jest w stanie znacznie usprawnić procesy związane ze sprzedażą i obsługą klienta w wielu branżach, a niewykluczone, że z czasem zupełnie zastąpi niektóre powszechne</w:t>
      </w:r>
      <w:r>
        <w:t xml:space="preserve"> profesje, takie jak zawód kierowcy czy sprzedawcy.</w:t>
      </w:r>
    </w:p>
    <w:p w:rsidR="004108CC" w:rsidRDefault="004108CC">
      <w:pPr>
        <w:shd w:val="clear" w:color="auto" w:fill="FFFFFF"/>
        <w:spacing w:after="0"/>
        <w:rPr>
          <w:rFonts w:eastAsia="Times New Roman" w:cs="Times New Roman"/>
          <w:bCs/>
          <w:color w:val="222222"/>
          <w:szCs w:val="24"/>
        </w:rPr>
      </w:pPr>
    </w:p>
    <w:p w:rsidR="004108CC" w:rsidRDefault="003609AD">
      <w:pPr>
        <w:shd w:val="clear" w:color="auto" w:fill="FFFFFF"/>
        <w:spacing w:after="0"/>
        <w:rPr>
          <w:rFonts w:eastAsia="Times New Roman" w:cs="Times New Roman"/>
          <w:b/>
          <w:bCs/>
          <w:color w:val="222222"/>
          <w:szCs w:val="24"/>
        </w:rPr>
      </w:pPr>
      <w:r>
        <w:rPr>
          <w:rFonts w:eastAsia="Times New Roman" w:cs="Times New Roman"/>
          <w:b/>
          <w:bCs/>
          <w:color w:val="222222"/>
          <w:szCs w:val="24"/>
        </w:rPr>
        <w:t>Sztuczna inteligencja - odpowiedź na problemy bankowości</w:t>
      </w:r>
    </w:p>
    <w:p w:rsidR="004108CC" w:rsidRDefault="004108CC">
      <w:pPr>
        <w:shd w:val="clear" w:color="auto" w:fill="FFFFFF"/>
        <w:spacing w:after="0"/>
        <w:rPr>
          <w:rFonts w:eastAsia="Times New Roman" w:cs="Times New Roman"/>
          <w:bCs/>
          <w:color w:val="222222"/>
          <w:szCs w:val="24"/>
        </w:rPr>
      </w:pPr>
    </w:p>
    <w:p w:rsidR="004108CC" w:rsidRDefault="003609AD">
      <w:pPr>
        <w:shd w:val="clear" w:color="auto" w:fill="FFFFFF"/>
        <w:spacing w:after="0"/>
        <w:rPr>
          <w:rFonts w:eastAsia="Times New Roman" w:cs="Times New Roman"/>
          <w:bCs/>
          <w:color w:val="222222"/>
          <w:szCs w:val="24"/>
        </w:rPr>
      </w:pPr>
      <w:r>
        <w:rPr>
          <w:rFonts w:eastAsia="Times New Roman" w:cs="Times New Roman"/>
          <w:bCs/>
          <w:color w:val="222222"/>
          <w:szCs w:val="24"/>
        </w:rPr>
        <w:t>Branża finansowa jest jedną z branż, które najszybciej dostrzegły potencjał AI i nauczyły się go skutecznie wykorzystywać. W ramach sztucznej in</w:t>
      </w:r>
      <w:r>
        <w:rPr>
          <w:rFonts w:eastAsia="Times New Roman" w:cs="Times New Roman"/>
          <w:bCs/>
          <w:color w:val="222222"/>
          <w:szCs w:val="24"/>
        </w:rPr>
        <w:t>teligencji powstaje szereg nowoczesnych rozwiązań dla sektora finansowego, do których należą między innymi systemy monitoringu oraz wykrywania oszustw bankowych.</w:t>
      </w:r>
    </w:p>
    <w:p w:rsidR="004108CC" w:rsidRDefault="004108CC">
      <w:pPr>
        <w:shd w:val="clear" w:color="auto" w:fill="FFFFFF"/>
        <w:spacing w:after="0"/>
        <w:rPr>
          <w:rFonts w:eastAsia="Times New Roman" w:cs="Times New Roman"/>
          <w:bCs/>
          <w:color w:val="222222"/>
          <w:szCs w:val="24"/>
        </w:rPr>
      </w:pPr>
    </w:p>
    <w:p w:rsidR="004108CC" w:rsidRDefault="003609AD">
      <w:pPr>
        <w:shd w:val="clear" w:color="auto" w:fill="FFFFFF"/>
        <w:spacing w:after="0"/>
        <w:rPr>
          <w:rFonts w:eastAsia="Times New Roman" w:cs="Times New Roman"/>
          <w:bCs/>
          <w:color w:val="222222"/>
          <w:szCs w:val="24"/>
        </w:rPr>
      </w:pPr>
      <w:r>
        <w:rPr>
          <w:rFonts w:eastAsia="Times New Roman" w:cs="Times New Roman"/>
          <w:bCs/>
          <w:color w:val="222222"/>
          <w:szCs w:val="24"/>
        </w:rPr>
        <w:t>Jednym z najpoważniejszych problemów firm działających w obszarze bankowości są fraudy, czyli</w:t>
      </w:r>
      <w:r>
        <w:rPr>
          <w:rFonts w:eastAsia="Times New Roman" w:cs="Times New Roman"/>
          <w:bCs/>
          <w:color w:val="222222"/>
          <w:szCs w:val="24"/>
        </w:rPr>
        <w:t xml:space="preserve"> transakcje dokonywane za pośrednictwem fałszywej lub skradzionej tożsamości. Choć wydawać by się mogło, że posługiwanie się skradzionym dowodem osobistym nie jest takie proste, fraudy nadal są zaskakująco powszechnym przestępstwem. Oszustwa nieraz doprowa</w:t>
      </w:r>
      <w:r>
        <w:rPr>
          <w:rFonts w:eastAsia="Times New Roman" w:cs="Times New Roman"/>
          <w:bCs/>
          <w:color w:val="222222"/>
          <w:szCs w:val="24"/>
        </w:rPr>
        <w:t>dziły do zniszczenia nawet dobrze prosperujących biznesów, powodując straty na operacjach finansowych sięgające milionów dolarów. Oprócz zmniejszenia przychodów, fraud prowadzi również do utraty wiarygodności firmy w oczach klientów. Każde przedsiębiorstwo</w:t>
      </w:r>
      <w:r>
        <w:rPr>
          <w:rFonts w:eastAsia="Times New Roman" w:cs="Times New Roman"/>
          <w:bCs/>
          <w:color w:val="222222"/>
          <w:szCs w:val="24"/>
        </w:rPr>
        <w:t xml:space="preserve"> działające w branży finansowej powinno więc możliwie skutecznie się przed nim zabezpieczyć.</w:t>
      </w:r>
    </w:p>
    <w:p w:rsidR="004108CC" w:rsidRDefault="004108CC">
      <w:pPr>
        <w:shd w:val="clear" w:color="auto" w:fill="FFFFFF"/>
        <w:spacing w:after="0" w:line="240" w:lineRule="auto"/>
        <w:rPr>
          <w:rFonts w:eastAsia="Times New Roman" w:cs="Times New Roman"/>
          <w:bCs/>
          <w:color w:val="222222"/>
          <w:szCs w:val="24"/>
        </w:rPr>
      </w:pPr>
    </w:p>
    <w:p w:rsidR="004108CC" w:rsidRDefault="004108CC">
      <w:pPr>
        <w:shd w:val="clear" w:color="auto" w:fill="FFFFFF"/>
        <w:spacing w:after="0" w:line="240" w:lineRule="auto"/>
        <w:rPr>
          <w:rFonts w:eastAsia="Times New Roman" w:cs="Times New Roman"/>
          <w:bCs/>
          <w:color w:val="222222"/>
          <w:szCs w:val="24"/>
        </w:rPr>
      </w:pPr>
    </w:p>
    <w:p w:rsidR="004108CC" w:rsidRDefault="004108CC">
      <w:pPr>
        <w:shd w:val="clear" w:color="auto" w:fill="FFFFFF"/>
        <w:spacing w:after="0" w:line="240" w:lineRule="auto"/>
        <w:rPr>
          <w:rFonts w:eastAsia="Times New Roman" w:cs="Times New Roman"/>
          <w:bCs/>
          <w:color w:val="222222"/>
          <w:szCs w:val="24"/>
        </w:rPr>
      </w:pPr>
    </w:p>
    <w:p w:rsidR="004108CC" w:rsidRDefault="003609AD">
      <w:pPr>
        <w:shd w:val="clear" w:color="auto" w:fill="FFFFFF"/>
        <w:spacing w:after="0" w:line="240" w:lineRule="auto"/>
        <w:rPr>
          <w:rFonts w:eastAsia="Times New Roman" w:cs="Times New Roman"/>
          <w:b/>
          <w:bCs/>
          <w:color w:val="222222"/>
          <w:szCs w:val="24"/>
        </w:rPr>
      </w:pPr>
      <w:r>
        <w:rPr>
          <w:rFonts w:eastAsia="Times New Roman" w:cs="Times New Roman"/>
          <w:b/>
          <w:bCs/>
          <w:color w:val="222222"/>
          <w:szCs w:val="24"/>
        </w:rPr>
        <w:t>Skuteczna walka z fraudem – zastosowanie sztucznej inteligencji</w:t>
      </w:r>
    </w:p>
    <w:p w:rsidR="004108CC" w:rsidRDefault="004108CC">
      <w:pPr>
        <w:shd w:val="clear" w:color="auto" w:fill="FFFFFF"/>
        <w:spacing w:after="0" w:line="240" w:lineRule="auto"/>
        <w:rPr>
          <w:rFonts w:eastAsia="Times New Roman" w:cs="Times New Roman"/>
          <w:bCs/>
          <w:color w:val="222222"/>
          <w:szCs w:val="24"/>
        </w:rPr>
      </w:pPr>
    </w:p>
    <w:p w:rsidR="004108CC" w:rsidRDefault="003609AD">
      <w:pPr>
        <w:shd w:val="clear" w:color="auto" w:fill="FFFFFF"/>
        <w:spacing w:after="0"/>
        <w:rPr>
          <w:rFonts w:eastAsia="Times New Roman" w:cs="Times New Roman"/>
          <w:bCs/>
          <w:color w:val="222222"/>
          <w:szCs w:val="24"/>
        </w:rPr>
      </w:pPr>
      <w:r>
        <w:rPr>
          <w:rFonts w:eastAsia="Times New Roman" w:cs="Times New Roman"/>
          <w:bCs/>
          <w:color w:val="222222"/>
          <w:szCs w:val="24"/>
        </w:rPr>
        <w:t xml:space="preserve">Na szczęście skuteczne rozwiązania w walce fraudem są już dostępne w ramach AI, która sprawia, </w:t>
      </w:r>
      <w:r>
        <w:rPr>
          <w:rFonts w:eastAsia="Times New Roman" w:cs="Times New Roman"/>
          <w:bCs/>
          <w:color w:val="222222"/>
          <w:szCs w:val="24"/>
        </w:rPr>
        <w:t>że liczba tego typu przestępstw z roku na rok maleje. Systemy oparte na sztucznej inteligencji dedykowane dla sektora finansowego mają wiele zalet. Po pierwsze, działają w pełni automatycznie. Dzięki temu są w stanie szybko wychwycić wszelkie anomalie beha</w:t>
      </w:r>
      <w:r>
        <w:rPr>
          <w:rFonts w:eastAsia="Times New Roman" w:cs="Times New Roman"/>
          <w:bCs/>
          <w:color w:val="222222"/>
          <w:szCs w:val="24"/>
        </w:rPr>
        <w:t xml:space="preserve">wioralne, na przykład logowanie klienta na konto z kraju, w którym wcześniej nie był, z przeglądarki, której nigdy nie używał lub rozpoznać jego poruszanie się po serwisie w nietypowy dla niego sposób. Pozwala to na błyskawiczne </w:t>
      </w:r>
      <w:r>
        <w:rPr>
          <w:rFonts w:eastAsia="Times New Roman" w:cs="Times New Roman"/>
          <w:bCs/>
          <w:color w:val="222222"/>
          <w:szCs w:val="24"/>
        </w:rPr>
        <w:lastRenderedPageBreak/>
        <w:t>reagowanie na różnorodne za</w:t>
      </w:r>
      <w:r>
        <w:rPr>
          <w:rFonts w:eastAsia="Times New Roman" w:cs="Times New Roman"/>
          <w:bCs/>
          <w:color w:val="222222"/>
          <w:szCs w:val="24"/>
        </w:rPr>
        <w:t>grożenia. Po drugie, tego rodzaju systemy działają nieustannie, zachowując niezmienny poziom czujności i zdolności do weryfikacji danych, którym nigdy nie dorówna człowiek. Po trzecie, potrafią one samoistnie uczyć się nowych sytuacji i rozpoznawać nieznan</w:t>
      </w:r>
      <w:r>
        <w:rPr>
          <w:rFonts w:eastAsia="Times New Roman" w:cs="Times New Roman"/>
          <w:bCs/>
          <w:color w:val="222222"/>
          <w:szCs w:val="24"/>
        </w:rPr>
        <w:t>e dotąd zagrożenia, usprawniając w ten sposób swoje działanie bez udziału człowieka.</w:t>
      </w:r>
    </w:p>
    <w:p w:rsidR="004108CC" w:rsidRDefault="004108CC">
      <w:pPr>
        <w:shd w:val="clear" w:color="auto" w:fill="FFFFFF"/>
        <w:spacing w:after="0"/>
        <w:rPr>
          <w:rFonts w:eastAsia="Times New Roman" w:cs="Times New Roman"/>
          <w:bCs/>
          <w:color w:val="222222"/>
          <w:szCs w:val="24"/>
        </w:rPr>
      </w:pPr>
    </w:p>
    <w:p w:rsidR="004108CC" w:rsidRDefault="004108CC">
      <w:pPr>
        <w:shd w:val="clear" w:color="auto" w:fill="FFFFFF"/>
        <w:spacing w:after="0"/>
        <w:rPr>
          <w:rFonts w:eastAsia="Times New Roman" w:cs="Times New Roman"/>
          <w:bCs/>
          <w:color w:val="222222"/>
          <w:szCs w:val="24"/>
        </w:rPr>
      </w:pPr>
    </w:p>
    <w:p w:rsidR="004108CC" w:rsidRDefault="004108CC">
      <w:pPr>
        <w:shd w:val="clear" w:color="auto" w:fill="FFFFFF"/>
        <w:spacing w:after="0" w:line="240" w:lineRule="auto"/>
        <w:rPr>
          <w:rFonts w:eastAsia="Times New Roman" w:cs="Times New Roman"/>
          <w:bCs/>
          <w:color w:val="222222"/>
          <w:szCs w:val="24"/>
        </w:rPr>
      </w:pPr>
      <w:bookmarkStart w:id="0" w:name="_GoBack"/>
      <w:bookmarkEnd w:id="0"/>
    </w:p>
    <w:p w:rsidR="004108CC" w:rsidRDefault="004108CC">
      <w:pPr>
        <w:shd w:val="clear" w:color="auto" w:fill="FFFFFF"/>
        <w:spacing w:after="0" w:line="240" w:lineRule="auto"/>
        <w:rPr>
          <w:rFonts w:eastAsia="Times New Roman" w:cs="Times New Roman"/>
          <w:bCs/>
          <w:color w:val="222222"/>
          <w:szCs w:val="24"/>
        </w:rPr>
      </w:pPr>
    </w:p>
    <w:p w:rsidR="004108CC" w:rsidRDefault="004108CC">
      <w:pPr>
        <w:shd w:val="clear" w:color="auto" w:fill="FFFFFF"/>
        <w:spacing w:after="0" w:line="240" w:lineRule="auto"/>
        <w:rPr>
          <w:rFonts w:eastAsia="Times New Roman" w:cs="Times New Roman"/>
          <w:bCs/>
          <w:color w:val="222222"/>
          <w:szCs w:val="24"/>
        </w:rPr>
      </w:pPr>
    </w:p>
    <w:p w:rsidR="004108CC" w:rsidRDefault="004108CC">
      <w:pPr>
        <w:shd w:val="clear" w:color="auto" w:fill="FFFFFF"/>
        <w:spacing w:after="0" w:line="240" w:lineRule="auto"/>
        <w:rPr>
          <w:rFonts w:eastAsia="Times New Roman" w:cs="Times New Roman"/>
          <w:bCs/>
          <w:color w:val="222222"/>
          <w:szCs w:val="24"/>
        </w:rPr>
      </w:pPr>
    </w:p>
    <w:p w:rsidR="004108CC" w:rsidRDefault="003609AD">
      <w:pPr>
        <w:pStyle w:val="Nagwek1"/>
      </w:pPr>
      <w:r>
        <w:lastRenderedPageBreak/>
        <w:t>Sztuczna inteligencja w procesie windykacji</w:t>
      </w:r>
    </w:p>
    <w:p w:rsidR="004108CC" w:rsidRDefault="004108CC">
      <w:pPr>
        <w:shd w:val="clear" w:color="auto" w:fill="FFFFFF"/>
        <w:spacing w:after="0" w:line="240" w:lineRule="auto"/>
        <w:rPr>
          <w:rFonts w:ascii="Helvetica Neue" w:eastAsia="Times New Roman" w:hAnsi="Helvetica Neue" w:cs="Times New Roman"/>
          <w:color w:val="222222"/>
          <w:sz w:val="24"/>
          <w:szCs w:val="24"/>
        </w:rPr>
      </w:pPr>
    </w:p>
    <w:p w:rsidR="004108CC" w:rsidRDefault="004108CC">
      <w:pPr>
        <w:shd w:val="clear" w:color="auto" w:fill="FFFFFF"/>
        <w:spacing w:after="0" w:line="240" w:lineRule="auto"/>
        <w:rPr>
          <w:rFonts w:ascii="Helvetica Neue" w:eastAsia="Times New Roman" w:hAnsi="Helvetica Neue" w:cs="Times New Roman"/>
          <w:b/>
          <w:bCs/>
          <w:color w:val="222222"/>
          <w:sz w:val="24"/>
          <w:szCs w:val="24"/>
        </w:rPr>
      </w:pPr>
    </w:p>
    <w:p w:rsidR="004108CC" w:rsidRDefault="003609AD">
      <w:pPr>
        <w:shd w:val="clear" w:color="auto" w:fill="FFFFFF"/>
        <w:spacing w:after="0"/>
        <w:rPr>
          <w:rFonts w:eastAsia="Times New Roman" w:cs="Times New Roman"/>
          <w:bCs/>
          <w:color w:val="222222"/>
          <w:szCs w:val="24"/>
        </w:rPr>
      </w:pPr>
      <w:r>
        <w:rPr>
          <w:rFonts w:eastAsia="Times New Roman" w:cs="Times New Roman"/>
          <w:bCs/>
          <w:color w:val="222222"/>
          <w:szCs w:val="24"/>
        </w:rPr>
        <w:t xml:space="preserve">Sektor finansów i bankowości coraz chętniej korzysta z rozwiązań opartych na sztucznej inteligencji. Identyfikacja klientów po kodach abonenckich, weryfikacja tożsamości czy korzystanie z asystenta głosowego są już standardem, jednak AI (ang. </w:t>
      </w:r>
      <w:proofErr w:type="spellStart"/>
      <w:r>
        <w:rPr>
          <w:rFonts w:eastAsia="Times New Roman" w:cs="Times New Roman"/>
          <w:bCs/>
          <w:i/>
          <w:color w:val="222222"/>
          <w:szCs w:val="24"/>
        </w:rPr>
        <w:t>artificial</w:t>
      </w:r>
      <w:proofErr w:type="spellEnd"/>
      <w:r>
        <w:rPr>
          <w:rFonts w:eastAsia="Times New Roman" w:cs="Times New Roman"/>
          <w:bCs/>
          <w:i/>
          <w:color w:val="222222"/>
          <w:szCs w:val="24"/>
        </w:rPr>
        <w:t xml:space="preserve"> </w:t>
      </w:r>
      <w:proofErr w:type="spellStart"/>
      <w:r>
        <w:rPr>
          <w:rFonts w:eastAsia="Times New Roman" w:cs="Times New Roman"/>
          <w:bCs/>
          <w:i/>
          <w:color w:val="222222"/>
          <w:szCs w:val="24"/>
        </w:rPr>
        <w:t>in</w:t>
      </w:r>
      <w:r>
        <w:rPr>
          <w:rFonts w:eastAsia="Times New Roman" w:cs="Times New Roman"/>
          <w:bCs/>
          <w:i/>
          <w:color w:val="222222"/>
          <w:szCs w:val="24"/>
        </w:rPr>
        <w:t>telligence</w:t>
      </w:r>
      <w:proofErr w:type="spellEnd"/>
      <w:r>
        <w:rPr>
          <w:rFonts w:eastAsia="Times New Roman" w:cs="Times New Roman"/>
          <w:bCs/>
          <w:color w:val="222222"/>
          <w:szCs w:val="24"/>
        </w:rPr>
        <w:t>) znajduje coraz szersze zastosowanie. Bankowość to jedna z dziedzin, które doskonale zdają sobie sprawę z potencjału sztucznej inteligencji. Po automatyzacji obsługi klienta przez przedsiębiorstwa finansowe przyszedł czas, aby zrobić krok naprzó</w:t>
      </w:r>
      <w:r>
        <w:rPr>
          <w:rFonts w:eastAsia="Times New Roman" w:cs="Times New Roman"/>
          <w:bCs/>
          <w:color w:val="222222"/>
          <w:szCs w:val="24"/>
        </w:rPr>
        <w:t>d i wdrożyć AI także w procesy windykacji.</w:t>
      </w:r>
    </w:p>
    <w:p w:rsidR="004108CC" w:rsidRDefault="004108CC">
      <w:pPr>
        <w:shd w:val="clear" w:color="auto" w:fill="FFFFFF"/>
        <w:spacing w:after="0"/>
        <w:rPr>
          <w:rFonts w:eastAsia="Times New Roman" w:cs="Times New Roman"/>
          <w:bCs/>
          <w:color w:val="222222"/>
          <w:szCs w:val="24"/>
        </w:rPr>
      </w:pPr>
    </w:p>
    <w:p w:rsidR="004108CC" w:rsidRDefault="004108CC">
      <w:pPr>
        <w:shd w:val="clear" w:color="auto" w:fill="FFFFFF"/>
        <w:spacing w:after="0"/>
        <w:rPr>
          <w:rFonts w:eastAsia="Times New Roman" w:cs="Times New Roman"/>
          <w:bCs/>
          <w:color w:val="222222"/>
          <w:szCs w:val="24"/>
        </w:rPr>
      </w:pPr>
    </w:p>
    <w:p w:rsidR="004108CC" w:rsidRDefault="003609AD">
      <w:pPr>
        <w:shd w:val="clear" w:color="auto" w:fill="FFFFFF"/>
        <w:spacing w:after="0"/>
        <w:rPr>
          <w:rFonts w:eastAsia="Times New Roman" w:cs="Times New Roman"/>
          <w:b/>
          <w:bCs/>
          <w:color w:val="222222"/>
          <w:szCs w:val="24"/>
        </w:rPr>
      </w:pPr>
      <w:r>
        <w:rPr>
          <w:rFonts w:eastAsia="Times New Roman" w:cs="Times New Roman"/>
          <w:b/>
          <w:bCs/>
          <w:color w:val="222222"/>
          <w:szCs w:val="24"/>
        </w:rPr>
        <w:t>Windykacja z udziałem sztucznej inteligencji</w:t>
      </w:r>
    </w:p>
    <w:p w:rsidR="004108CC" w:rsidRDefault="004108CC">
      <w:pPr>
        <w:shd w:val="clear" w:color="auto" w:fill="FFFFFF"/>
        <w:spacing w:after="0"/>
        <w:rPr>
          <w:rFonts w:eastAsia="Times New Roman" w:cs="Times New Roman"/>
          <w:bCs/>
          <w:color w:val="222222"/>
          <w:szCs w:val="24"/>
        </w:rPr>
      </w:pPr>
    </w:p>
    <w:p w:rsidR="004108CC" w:rsidRDefault="003609AD">
      <w:pPr>
        <w:shd w:val="clear" w:color="auto" w:fill="FFFFFF"/>
        <w:spacing w:after="0"/>
        <w:rPr>
          <w:rFonts w:eastAsia="Times New Roman" w:cs="Times New Roman"/>
          <w:bCs/>
          <w:color w:val="222222"/>
          <w:szCs w:val="24"/>
        </w:rPr>
      </w:pPr>
      <w:r>
        <w:rPr>
          <w:rFonts w:eastAsia="Times New Roman" w:cs="Times New Roman"/>
          <w:bCs/>
          <w:color w:val="222222"/>
          <w:szCs w:val="24"/>
        </w:rPr>
        <w:t xml:space="preserve">Zgodnie z badaniem </w:t>
      </w:r>
      <w:proofErr w:type="spellStart"/>
      <w:r>
        <w:rPr>
          <w:rFonts w:eastAsia="Times New Roman" w:cs="Times New Roman"/>
          <w:bCs/>
          <w:color w:val="222222"/>
          <w:szCs w:val="24"/>
        </w:rPr>
        <w:t>Capgemini</w:t>
      </w:r>
      <w:proofErr w:type="spellEnd"/>
      <w:r>
        <w:rPr>
          <w:rFonts w:eastAsia="Times New Roman" w:cs="Times New Roman"/>
          <w:bCs/>
          <w:color w:val="222222"/>
          <w:szCs w:val="24"/>
        </w:rPr>
        <w:t xml:space="preserve"> przeprowadzonym w 2018 roku, tylko połowa klientów banków jest zadowolona z obecnego poziomu obsługi klienta. Sztuczna inteligencja jest</w:t>
      </w:r>
      <w:r>
        <w:rPr>
          <w:rFonts w:eastAsia="Times New Roman" w:cs="Times New Roman"/>
          <w:bCs/>
          <w:color w:val="222222"/>
          <w:szCs w:val="24"/>
        </w:rPr>
        <w:t xml:space="preserve"> jednym z narzędzi, które są w stanie znacznie poprawić te wyniki.</w:t>
      </w:r>
    </w:p>
    <w:p w:rsidR="004108CC" w:rsidRDefault="004108CC">
      <w:pPr>
        <w:shd w:val="clear" w:color="auto" w:fill="FFFFFF"/>
        <w:spacing w:after="0"/>
        <w:rPr>
          <w:rFonts w:eastAsia="Times New Roman" w:cs="Times New Roman"/>
          <w:bCs/>
          <w:color w:val="222222"/>
          <w:szCs w:val="24"/>
        </w:rPr>
      </w:pPr>
    </w:p>
    <w:p w:rsidR="004108CC" w:rsidRDefault="003609AD">
      <w:pPr>
        <w:shd w:val="clear" w:color="auto" w:fill="FFFFFF"/>
        <w:spacing w:after="0"/>
        <w:rPr>
          <w:rFonts w:eastAsia="Times New Roman" w:cs="Times New Roman"/>
          <w:bCs/>
          <w:color w:val="222222"/>
          <w:szCs w:val="24"/>
        </w:rPr>
      </w:pPr>
      <w:r>
        <w:rPr>
          <w:rFonts w:eastAsia="Times New Roman" w:cs="Times New Roman"/>
          <w:bCs/>
          <w:color w:val="222222"/>
          <w:szCs w:val="24"/>
        </w:rPr>
        <w:t>W ogólnym ujęciu, sztuczna inteligencja jest urządzeniem lub programem zdolnym do samodzielnego zbierania danych oraz podejmowania na ich podstawie optymalnych decyzji i działań dążących d</w:t>
      </w:r>
      <w:r>
        <w:rPr>
          <w:rFonts w:eastAsia="Times New Roman" w:cs="Times New Roman"/>
          <w:bCs/>
          <w:color w:val="222222"/>
          <w:szCs w:val="24"/>
        </w:rPr>
        <w:t xml:space="preserve">o osiągnięcia określonego celu. W sektorze bankowości oparte na niej rozwiązania często mają postać </w:t>
      </w:r>
      <w:proofErr w:type="spellStart"/>
      <w:r>
        <w:rPr>
          <w:rFonts w:eastAsia="Times New Roman" w:cs="Times New Roman"/>
          <w:bCs/>
          <w:color w:val="222222"/>
          <w:szCs w:val="24"/>
        </w:rPr>
        <w:t>chatboxa</w:t>
      </w:r>
      <w:proofErr w:type="spellEnd"/>
      <w:r>
        <w:rPr>
          <w:rFonts w:eastAsia="Times New Roman" w:cs="Times New Roman"/>
          <w:bCs/>
          <w:color w:val="222222"/>
          <w:szCs w:val="24"/>
        </w:rPr>
        <w:t xml:space="preserve"> lub asystenta głosowego, który prowadzi z klientami proste, rzeczowe konwersacje.  Gdy okazało się, że AI całkiem dobrze radzi sobie z obsługą klie</w:t>
      </w:r>
      <w:r>
        <w:rPr>
          <w:rFonts w:eastAsia="Times New Roman" w:cs="Times New Roman"/>
          <w:bCs/>
          <w:color w:val="222222"/>
          <w:szCs w:val="24"/>
        </w:rPr>
        <w:t>nta, postanowiono wykorzystać ją również do obsługi procesów windykacyjnych. Dotychczasowe osiągnięcia w tym zakresie są bardzo obiecujące.</w:t>
      </w:r>
    </w:p>
    <w:p w:rsidR="004108CC" w:rsidRDefault="004108CC">
      <w:pPr>
        <w:shd w:val="clear" w:color="auto" w:fill="FFFFFF"/>
        <w:spacing w:after="0"/>
        <w:rPr>
          <w:rFonts w:eastAsia="Times New Roman" w:cs="Times New Roman"/>
          <w:bCs/>
          <w:color w:val="222222"/>
          <w:szCs w:val="24"/>
        </w:rPr>
      </w:pPr>
    </w:p>
    <w:p w:rsidR="004108CC" w:rsidRDefault="004108CC">
      <w:pPr>
        <w:shd w:val="clear" w:color="auto" w:fill="FFFFFF"/>
        <w:spacing w:after="0"/>
        <w:rPr>
          <w:rFonts w:eastAsia="Times New Roman" w:cs="Times New Roman"/>
          <w:bCs/>
          <w:color w:val="222222"/>
          <w:szCs w:val="24"/>
        </w:rPr>
      </w:pPr>
    </w:p>
    <w:p w:rsidR="004108CC" w:rsidRDefault="003609AD">
      <w:pPr>
        <w:shd w:val="clear" w:color="auto" w:fill="FFFFFF"/>
        <w:spacing w:after="0"/>
        <w:rPr>
          <w:rFonts w:eastAsia="Times New Roman" w:cs="Times New Roman"/>
          <w:b/>
          <w:bCs/>
          <w:color w:val="222222"/>
          <w:szCs w:val="24"/>
        </w:rPr>
      </w:pPr>
      <w:r>
        <w:rPr>
          <w:rFonts w:eastAsia="Times New Roman" w:cs="Times New Roman"/>
          <w:b/>
          <w:bCs/>
          <w:color w:val="222222"/>
          <w:szCs w:val="24"/>
        </w:rPr>
        <w:t>Windykacja z wykorzystaniem AI – jak to działa?</w:t>
      </w:r>
    </w:p>
    <w:p w:rsidR="004108CC" w:rsidRDefault="004108CC">
      <w:pPr>
        <w:shd w:val="clear" w:color="auto" w:fill="FFFFFF"/>
        <w:spacing w:after="0"/>
        <w:rPr>
          <w:rFonts w:eastAsia="Times New Roman" w:cs="Times New Roman"/>
          <w:bCs/>
          <w:color w:val="222222"/>
          <w:szCs w:val="24"/>
        </w:rPr>
      </w:pPr>
    </w:p>
    <w:p w:rsidR="004108CC" w:rsidRDefault="003609AD">
      <w:pPr>
        <w:shd w:val="clear" w:color="auto" w:fill="FFFFFF"/>
        <w:spacing w:after="0"/>
        <w:rPr>
          <w:rFonts w:eastAsia="Times New Roman" w:cs="Times New Roman"/>
          <w:bCs/>
          <w:color w:val="222222"/>
          <w:szCs w:val="24"/>
        </w:rPr>
      </w:pPr>
      <w:r>
        <w:rPr>
          <w:rFonts w:eastAsia="Times New Roman" w:cs="Times New Roman"/>
          <w:bCs/>
          <w:color w:val="222222"/>
          <w:szCs w:val="24"/>
        </w:rPr>
        <w:t xml:space="preserve">System sztucznej inteligencji samoistnie kontaktuje się z </w:t>
      </w:r>
      <w:r>
        <w:rPr>
          <w:rFonts w:eastAsia="Times New Roman" w:cs="Times New Roman"/>
          <w:bCs/>
          <w:color w:val="222222"/>
          <w:szCs w:val="24"/>
        </w:rPr>
        <w:t>dłużnikiem poprzez dedykowany program w celu uzyskania deklaracji spłaty zaległości. Całość procesu opiera się na prostej rozmowie ukierunkowanej na pozyskanie konkretnych informacji. Niewątpliwą zaletą takiego systemu jest to, że jest on w stanie obsłużyć</w:t>
      </w:r>
      <w:r>
        <w:rPr>
          <w:rFonts w:eastAsia="Times New Roman" w:cs="Times New Roman"/>
          <w:bCs/>
          <w:color w:val="222222"/>
          <w:szCs w:val="24"/>
        </w:rPr>
        <w:t xml:space="preserve"> nawet kilkaset spraw dziennie bez udziału człowieka. Dzięki temu firmom opłaca się kontaktować z klientami nawet w sprawie niewielkich zadłużeń lub przypominać o dokonaniu wpłaty na poczet zaległości krótko po ich wystąpieniu. Istotny jest również fakt, ż</w:t>
      </w:r>
      <w:r>
        <w:rPr>
          <w:rFonts w:eastAsia="Times New Roman" w:cs="Times New Roman"/>
          <w:bCs/>
          <w:color w:val="222222"/>
          <w:szCs w:val="24"/>
        </w:rPr>
        <w:t>e system przechowuje informacje o dłużnikach, a następnie wykorzystuje je podczas przyszłych analiz zdolności kredytowej.</w:t>
      </w:r>
    </w:p>
    <w:p w:rsidR="004108CC" w:rsidRDefault="004108CC">
      <w:pPr>
        <w:shd w:val="clear" w:color="auto" w:fill="FFFFFF"/>
        <w:spacing w:after="0"/>
        <w:rPr>
          <w:rFonts w:eastAsia="Times New Roman" w:cs="Times New Roman"/>
          <w:bCs/>
          <w:color w:val="222222"/>
          <w:szCs w:val="24"/>
        </w:rPr>
      </w:pPr>
    </w:p>
    <w:p w:rsidR="004108CC" w:rsidRDefault="003609AD">
      <w:pPr>
        <w:shd w:val="clear" w:color="auto" w:fill="FFFFFF"/>
        <w:spacing w:after="0"/>
        <w:rPr>
          <w:rFonts w:eastAsia="Times New Roman" w:cs="Times New Roman"/>
          <w:bCs/>
          <w:color w:val="222222"/>
          <w:szCs w:val="24"/>
        </w:rPr>
      </w:pPr>
      <w:r>
        <w:rPr>
          <w:rFonts w:eastAsia="Times New Roman" w:cs="Times New Roman"/>
          <w:bCs/>
          <w:color w:val="222222"/>
          <w:szCs w:val="24"/>
        </w:rPr>
        <w:t xml:space="preserve">Oczywiście, maszyna nie zawsze jest w stanie zastąpić doświadczonego pracownika. Na ogół jednak bez przeszkód radzi sobie w prostymi </w:t>
      </w:r>
      <w:r>
        <w:rPr>
          <w:rFonts w:eastAsia="Times New Roman" w:cs="Times New Roman"/>
          <w:bCs/>
          <w:color w:val="222222"/>
          <w:szCs w:val="24"/>
        </w:rPr>
        <w:t>sprawami, jakich w firmach udzielających pożyczek nie brakuje. Dzięki temu przedsiębiorstwa, zamiast zajmować się odzyskiwaniem należności, mogą skupić się na rozwijaniu innych obszarów, takich jak pozyskiwanie nowych klientów czy poprawa jakości usług.</w:t>
      </w:r>
    </w:p>
    <w:p w:rsidR="004108CC" w:rsidRDefault="004108CC">
      <w:pPr>
        <w:shd w:val="clear" w:color="auto" w:fill="FFFFFF"/>
        <w:spacing w:after="0"/>
        <w:rPr>
          <w:rFonts w:eastAsia="Times New Roman" w:cs="Times New Roman"/>
          <w:bCs/>
          <w:color w:val="222222"/>
          <w:szCs w:val="24"/>
        </w:rPr>
      </w:pPr>
    </w:p>
    <w:p w:rsidR="004108CC" w:rsidRDefault="004108CC">
      <w:pPr>
        <w:shd w:val="clear" w:color="auto" w:fill="FFFFFF"/>
        <w:spacing w:after="0"/>
        <w:rPr>
          <w:rFonts w:eastAsia="Times New Roman" w:cs="Times New Roman"/>
          <w:bCs/>
          <w:color w:val="222222"/>
          <w:szCs w:val="24"/>
        </w:rPr>
      </w:pPr>
    </w:p>
    <w:p w:rsidR="004108CC" w:rsidRDefault="003609AD">
      <w:pPr>
        <w:shd w:val="clear" w:color="auto" w:fill="FFFFFF"/>
        <w:spacing w:after="0"/>
        <w:rPr>
          <w:rFonts w:eastAsia="Times New Roman" w:cs="Times New Roman"/>
          <w:b/>
          <w:bCs/>
          <w:color w:val="222222"/>
          <w:szCs w:val="24"/>
        </w:rPr>
      </w:pPr>
      <w:r>
        <w:rPr>
          <w:rFonts w:eastAsia="Times New Roman" w:cs="Times New Roman"/>
          <w:b/>
          <w:bCs/>
          <w:color w:val="222222"/>
          <w:szCs w:val="24"/>
        </w:rPr>
        <w:lastRenderedPageBreak/>
        <w:t xml:space="preserve">Sztuczna inteligencja w procesie windykacji – </w:t>
      </w:r>
      <w:proofErr w:type="spellStart"/>
      <w:r>
        <w:rPr>
          <w:rFonts w:eastAsia="Times New Roman" w:cs="Times New Roman"/>
          <w:b/>
          <w:bCs/>
          <w:color w:val="222222"/>
          <w:szCs w:val="24"/>
        </w:rPr>
        <w:t>case</w:t>
      </w:r>
      <w:proofErr w:type="spellEnd"/>
      <w:r>
        <w:rPr>
          <w:rFonts w:eastAsia="Times New Roman" w:cs="Times New Roman"/>
          <w:b/>
          <w:bCs/>
          <w:color w:val="222222"/>
          <w:szCs w:val="24"/>
        </w:rPr>
        <w:t xml:space="preserve"> </w:t>
      </w:r>
      <w:proofErr w:type="spellStart"/>
      <w:r>
        <w:rPr>
          <w:rFonts w:eastAsia="Times New Roman" w:cs="Times New Roman"/>
          <w:b/>
          <w:bCs/>
          <w:color w:val="222222"/>
          <w:szCs w:val="24"/>
        </w:rPr>
        <w:t>study</w:t>
      </w:r>
      <w:proofErr w:type="spellEnd"/>
    </w:p>
    <w:p w:rsidR="004108CC" w:rsidRDefault="004108CC">
      <w:pPr>
        <w:shd w:val="clear" w:color="auto" w:fill="FFFFFF"/>
        <w:spacing w:after="0"/>
        <w:rPr>
          <w:rFonts w:eastAsia="Times New Roman" w:cs="Times New Roman"/>
          <w:b/>
          <w:bCs/>
          <w:color w:val="222222"/>
          <w:szCs w:val="24"/>
        </w:rPr>
      </w:pPr>
    </w:p>
    <w:p w:rsidR="004108CC" w:rsidRDefault="003609AD">
      <w:pPr>
        <w:shd w:val="clear" w:color="auto" w:fill="FFFFFF"/>
        <w:spacing w:after="0"/>
        <w:rPr>
          <w:rFonts w:eastAsia="Times New Roman" w:cs="Times New Roman"/>
          <w:bCs/>
          <w:color w:val="222222"/>
          <w:szCs w:val="24"/>
        </w:rPr>
      </w:pPr>
      <w:r>
        <w:rPr>
          <w:rFonts w:eastAsia="Times New Roman" w:cs="Times New Roman"/>
          <w:bCs/>
          <w:color w:val="222222"/>
          <w:szCs w:val="24"/>
        </w:rPr>
        <w:t xml:space="preserve">Jedną z firm, która zdecydowały się na wdrożenie sztucznej inteligencji, jest </w:t>
      </w:r>
      <w:proofErr w:type="spellStart"/>
      <w:r>
        <w:rPr>
          <w:rFonts w:eastAsia="Times New Roman" w:cs="Times New Roman"/>
          <w:bCs/>
          <w:color w:val="222222"/>
          <w:szCs w:val="24"/>
        </w:rPr>
        <w:t>Provema</w:t>
      </w:r>
      <w:proofErr w:type="spellEnd"/>
      <w:r>
        <w:rPr>
          <w:rFonts w:eastAsia="Times New Roman" w:cs="Times New Roman"/>
          <w:bCs/>
          <w:color w:val="222222"/>
          <w:szCs w:val="24"/>
        </w:rPr>
        <w:t xml:space="preserve">. Choć przedsiębiorstwo to istnieje dopiero od 2015 roku, już teraz jest jednym z graczy najszerzej wykorzystujących sztuczną inteligencję w procesie udzielania pożyczek, </w:t>
      </w:r>
      <w:r>
        <w:rPr>
          <w:rFonts w:eastAsia="Times New Roman" w:cs="Times New Roman"/>
          <w:bCs/>
          <w:color w:val="222222"/>
          <w:szCs w:val="24"/>
        </w:rPr>
        <w:t>tworzącym rozwiązania unikalne na skalę światową. Firmie jak dotąd udało się zrewolucjonizować nie tylko proces windykacji, ale również weryfikacji tożsamości, wykrywania fraudów oraz obsługi klienta. Dzięki temu ocena zdolności kredytowej trwa zaledwie ki</w:t>
      </w:r>
      <w:r>
        <w:rPr>
          <w:rFonts w:eastAsia="Times New Roman" w:cs="Times New Roman"/>
          <w:bCs/>
          <w:color w:val="222222"/>
          <w:szCs w:val="24"/>
        </w:rPr>
        <w:t xml:space="preserve">lka minut, co umożliwia </w:t>
      </w:r>
      <w:proofErr w:type="spellStart"/>
      <w:r>
        <w:rPr>
          <w:rFonts w:eastAsia="Times New Roman" w:cs="Times New Roman"/>
          <w:bCs/>
          <w:color w:val="222222"/>
          <w:szCs w:val="24"/>
        </w:rPr>
        <w:t>Provemie</w:t>
      </w:r>
      <w:proofErr w:type="spellEnd"/>
      <w:r>
        <w:rPr>
          <w:rFonts w:eastAsia="Times New Roman" w:cs="Times New Roman"/>
          <w:bCs/>
          <w:color w:val="222222"/>
          <w:szCs w:val="24"/>
        </w:rPr>
        <w:t xml:space="preserve"> oferowanie naprawdę szybkich pożyczek i utrzymanie wysokiego poziomu satysfakcji klientów. </w:t>
      </w:r>
    </w:p>
    <w:p w:rsidR="004108CC" w:rsidRDefault="004108CC">
      <w:pPr>
        <w:shd w:val="clear" w:color="auto" w:fill="FFFFFF"/>
        <w:spacing w:after="0"/>
        <w:rPr>
          <w:rFonts w:eastAsia="Times New Roman" w:cs="Times New Roman"/>
          <w:bCs/>
          <w:color w:val="222222"/>
          <w:szCs w:val="24"/>
        </w:rPr>
      </w:pPr>
    </w:p>
    <w:p w:rsidR="004108CC" w:rsidRDefault="003609AD">
      <w:pPr>
        <w:shd w:val="clear" w:color="auto" w:fill="FFFFFF"/>
        <w:spacing w:after="0"/>
        <w:rPr>
          <w:rFonts w:eastAsia="Times New Roman" w:cs="Times New Roman"/>
          <w:bCs/>
          <w:color w:val="222222"/>
          <w:szCs w:val="24"/>
        </w:rPr>
      </w:pPr>
      <w:r>
        <w:rPr>
          <w:rFonts w:eastAsia="Times New Roman" w:cs="Times New Roman"/>
          <w:bCs/>
          <w:color w:val="222222"/>
          <w:szCs w:val="24"/>
        </w:rPr>
        <w:t xml:space="preserve">To jeszcze nie wszystko. </w:t>
      </w:r>
      <w:proofErr w:type="spellStart"/>
      <w:r>
        <w:rPr>
          <w:rFonts w:eastAsia="Times New Roman" w:cs="Times New Roman"/>
          <w:bCs/>
          <w:color w:val="222222"/>
          <w:szCs w:val="24"/>
        </w:rPr>
        <w:t>BigData</w:t>
      </w:r>
      <w:proofErr w:type="spellEnd"/>
      <w:r>
        <w:rPr>
          <w:rFonts w:eastAsia="Times New Roman" w:cs="Times New Roman"/>
          <w:bCs/>
          <w:color w:val="222222"/>
          <w:szCs w:val="24"/>
        </w:rPr>
        <w:t xml:space="preserve"> wdrożona przez </w:t>
      </w:r>
      <w:proofErr w:type="spellStart"/>
      <w:r>
        <w:rPr>
          <w:rFonts w:eastAsia="Times New Roman" w:cs="Times New Roman"/>
          <w:bCs/>
          <w:color w:val="222222"/>
          <w:szCs w:val="24"/>
        </w:rPr>
        <w:t>Provemę</w:t>
      </w:r>
      <w:proofErr w:type="spellEnd"/>
      <w:r>
        <w:rPr>
          <w:rFonts w:eastAsia="Times New Roman" w:cs="Times New Roman"/>
          <w:bCs/>
          <w:color w:val="222222"/>
          <w:szCs w:val="24"/>
        </w:rPr>
        <w:t xml:space="preserve"> potrafi nie tylko odczytywać i analizować archiwalne dane i podejmować dec</w:t>
      </w:r>
      <w:r>
        <w:rPr>
          <w:rFonts w:eastAsia="Times New Roman" w:cs="Times New Roman"/>
          <w:bCs/>
          <w:color w:val="222222"/>
          <w:szCs w:val="24"/>
        </w:rPr>
        <w:t xml:space="preserve">yzje związane z udzielaniem pożyczek. Systemy są w stanie </w:t>
      </w:r>
      <w:proofErr w:type="gramStart"/>
      <w:r>
        <w:rPr>
          <w:rFonts w:eastAsia="Times New Roman" w:cs="Times New Roman"/>
          <w:bCs/>
          <w:color w:val="222222"/>
          <w:szCs w:val="24"/>
        </w:rPr>
        <w:t>również  oceniać</w:t>
      </w:r>
      <w:proofErr w:type="gramEnd"/>
      <w:r>
        <w:rPr>
          <w:rFonts w:eastAsia="Times New Roman" w:cs="Times New Roman"/>
          <w:bCs/>
          <w:color w:val="222222"/>
          <w:szCs w:val="24"/>
        </w:rPr>
        <w:t xml:space="preserve"> rentowność podejmowanych przez firmę przedsięwzięć biznesowych, a także wskazywać kierunek intensyfikacji działań marketingowych. Jak widać, sztuczna inteligencja przyczynia się wię</w:t>
      </w:r>
      <w:r>
        <w:rPr>
          <w:rFonts w:eastAsia="Times New Roman" w:cs="Times New Roman"/>
          <w:bCs/>
          <w:color w:val="222222"/>
          <w:szCs w:val="24"/>
        </w:rPr>
        <w:t>c nie tylko do poprawy satysfakcji klientów, ale również do rozwoju przedsiębiorstw na wielu płaszczyznach.</w:t>
      </w:r>
    </w:p>
    <w:p w:rsidR="004108CC" w:rsidRDefault="004108CC">
      <w:pPr>
        <w:shd w:val="clear" w:color="auto" w:fill="FFFFFF"/>
        <w:spacing w:after="0"/>
        <w:rPr>
          <w:rFonts w:eastAsia="Times New Roman" w:cs="Times New Roman"/>
          <w:bCs/>
          <w:color w:val="222222"/>
          <w:szCs w:val="24"/>
        </w:rPr>
      </w:pPr>
    </w:p>
    <w:p w:rsidR="004108CC" w:rsidRDefault="004108CC">
      <w:pPr>
        <w:shd w:val="clear" w:color="auto" w:fill="FFFFFF"/>
        <w:spacing w:after="0"/>
        <w:rPr>
          <w:rFonts w:eastAsia="Times New Roman" w:cs="Times New Roman"/>
          <w:bCs/>
          <w:color w:val="222222"/>
          <w:szCs w:val="24"/>
        </w:rPr>
      </w:pPr>
    </w:p>
    <w:p w:rsidR="004108CC" w:rsidRDefault="004108CC">
      <w:pPr>
        <w:shd w:val="clear" w:color="auto" w:fill="FFFFFF"/>
        <w:spacing w:after="0"/>
        <w:rPr>
          <w:rFonts w:eastAsia="Times New Roman" w:cs="Times New Roman"/>
          <w:bCs/>
          <w:color w:val="222222"/>
          <w:szCs w:val="24"/>
        </w:rPr>
      </w:pPr>
    </w:p>
    <w:p w:rsidR="004108CC" w:rsidRDefault="004108CC"/>
    <w:sectPr w:rsidR="004108CC">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8CC"/>
    <w:rsid w:val="003609AD"/>
    <w:rsid w:val="004108CC"/>
  </w:rsids>
  <m:mathPr>
    <m:mathFont m:val="Cambria Math"/>
    <m:brkBin m:val="before"/>
    <m:brkBinSub m:val="--"/>
    <m:smallFrac m:val="0"/>
    <m:dispDef/>
    <m:lMargin m:val="0"/>
    <m:rMargin m:val="0"/>
    <m:defJc m:val="centerGroup"/>
    <m:wrapIndent m:val="1440"/>
    <m:intLim m:val="subSup"/>
    <m:naryLim m:val="undOvr"/>
  </m:mathPr>
  <w:themeFontLang w:val="pl-PL" w:eastAsia="zh-CN" w:bidi=""/>
  <w:clrSchemeMapping w:bg1="light1" w:t1="dark1" w:bg2="light2" w:t2="dark2" w:accent1="accent1" w:accent2="accent2" w:accent3="accent3" w:accent4="accent4" w:accent5="accent5" w:accent6="accent6" w:hyperlink="hyperlink" w:followedHyperlink="followedHyperlink"/>
  <w:decimalSymbol w:val=","/>
  <w:listSeparator w:val=";"/>
  <w14:docId w14:val="5166BD58"/>
  <w15:docId w15:val="{D6CF6A5A-00F3-2D48-806A-4EBAD74B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style>
  <w:style w:type="paragraph" w:styleId="Nagwek1">
    <w:name w:val="heading 1"/>
    <w:basedOn w:val="Normalny"/>
    <w:next w:val="Normalny"/>
    <w:link w:val="Nagwek1Znak"/>
    <w:uiPriority w:val="9"/>
    <w:qFormat/>
    <w:rsid w:val="005A24AB"/>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semiHidden/>
    <w:unhideWhenUsed/>
    <w:rsid w:val="000C030B"/>
    <w:rPr>
      <w:color w:val="0000FF"/>
      <w:u w:val="single"/>
    </w:rPr>
  </w:style>
  <w:style w:type="character" w:customStyle="1" w:styleId="Wyrnienie">
    <w:name w:val="Wyróżnienie"/>
    <w:basedOn w:val="Domylnaczcionkaakapitu"/>
    <w:uiPriority w:val="20"/>
    <w:qFormat/>
    <w:rsid w:val="00F432A5"/>
    <w:rPr>
      <w:i/>
      <w:iCs/>
    </w:rPr>
  </w:style>
  <w:style w:type="character" w:customStyle="1" w:styleId="Nagwek1Znak">
    <w:name w:val="Nagłówek 1 Znak"/>
    <w:basedOn w:val="Domylnaczcionkaakapitu"/>
    <w:link w:val="Nagwek1"/>
    <w:uiPriority w:val="9"/>
    <w:qFormat/>
    <w:rsid w:val="005A24AB"/>
    <w:rPr>
      <w:rFonts w:asciiTheme="majorHAnsi" w:eastAsiaTheme="majorEastAsia" w:hAnsiTheme="majorHAnsi" w:cstheme="majorBidi"/>
      <w:b/>
      <w:bCs/>
      <w:color w:val="365F91" w:themeColor="accent1" w:themeShade="BF"/>
      <w:sz w:val="28"/>
      <w:szCs w:val="28"/>
    </w:rPr>
  </w:style>
  <w:style w:type="character" w:customStyle="1" w:styleId="svgtxt">
    <w:name w:val="svg_txt"/>
    <w:basedOn w:val="Domylnaczcionkaakapitu"/>
    <w:qFormat/>
    <w:rsid w:val="005A24AB"/>
  </w:style>
  <w:style w:type="character" w:customStyle="1" w:styleId="author">
    <w:name w:val="author"/>
    <w:basedOn w:val="Domylnaczcionkaakapitu"/>
    <w:qFormat/>
    <w:rsid w:val="005A24AB"/>
  </w:style>
  <w:style w:type="character" w:customStyle="1" w:styleId="TekstdymkaZnak">
    <w:name w:val="Tekst dymka Znak"/>
    <w:basedOn w:val="Domylnaczcionkaakapitu"/>
    <w:link w:val="Tekstdymka"/>
    <w:uiPriority w:val="99"/>
    <w:semiHidden/>
    <w:qFormat/>
    <w:rsid w:val="005A24AB"/>
    <w:rPr>
      <w:rFonts w:ascii="Tahoma" w:hAnsi="Tahoma" w:cs="Tahoma"/>
      <w:sz w:val="16"/>
      <w:szCs w:val="16"/>
    </w:rPr>
  </w:style>
  <w:style w:type="character" w:customStyle="1" w:styleId="TekstprzypisudolnegoZnak">
    <w:name w:val="Tekst przypisu dolnego Znak"/>
    <w:basedOn w:val="Domylnaczcionkaakapitu"/>
    <w:link w:val="Tekstprzypisudolnego"/>
    <w:uiPriority w:val="99"/>
    <w:semiHidden/>
    <w:qFormat/>
    <w:rsid w:val="00B05B28"/>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B05B28"/>
    <w:rPr>
      <w:vertAlign w:val="superscript"/>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uiPriority w:val="99"/>
    <w:unhideWhenUsed/>
    <w:qFormat/>
    <w:rsid w:val="002027C2"/>
    <w:pPr>
      <w:spacing w:beforeAutospacing="1" w:afterAutospacing="1" w:line="240" w:lineRule="auto"/>
    </w:pPr>
    <w:rPr>
      <w:rFonts w:ascii="Times New Roman" w:eastAsia="Times New Roman" w:hAnsi="Times New Roman" w:cs="Times New Roman"/>
      <w:sz w:val="24"/>
      <w:szCs w:val="24"/>
    </w:rPr>
  </w:style>
  <w:style w:type="paragraph" w:customStyle="1" w:styleId="paragraph">
    <w:name w:val="paragraph"/>
    <w:basedOn w:val="Normalny"/>
    <w:qFormat/>
    <w:rsid w:val="005A24AB"/>
    <w:pPr>
      <w:spacing w:beforeAutospacing="1"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qFormat/>
    <w:rsid w:val="005A24AB"/>
    <w:pPr>
      <w:spacing w:after="0" w:line="240" w:lineRule="auto"/>
    </w:pPr>
    <w:rPr>
      <w:rFonts w:ascii="Tahoma" w:hAnsi="Tahoma" w:cs="Tahoma"/>
      <w:sz w:val="16"/>
      <w:szCs w:val="16"/>
    </w:rPr>
  </w:style>
  <w:style w:type="paragraph" w:styleId="Tekstprzypisudolnego">
    <w:name w:val="footnote text"/>
    <w:basedOn w:val="Normalny"/>
    <w:link w:val="TekstprzypisudolnegoZnak"/>
    <w:uiPriority w:val="99"/>
    <w:semiHidden/>
    <w:unhideWhenUsed/>
    <w:rsid w:val="00B05B28"/>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894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982</Words>
  <Characters>5898</Characters>
  <Application>Microsoft Office Word</Application>
  <DocSecurity>0</DocSecurity>
  <Lines>49</Lines>
  <Paragraphs>13</Paragraphs>
  <ScaleCrop>false</ScaleCrop>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dc:creator>
  <dc:description/>
  <cp:lastModifiedBy>Microsoft Office User</cp:lastModifiedBy>
  <cp:revision>2</cp:revision>
  <dcterms:created xsi:type="dcterms:W3CDTF">2020-10-13T10:26:00Z</dcterms:created>
  <dcterms:modified xsi:type="dcterms:W3CDTF">2020-10-13T10:26:00Z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