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4B" w:rsidRPr="00F866C8" w:rsidRDefault="000E564B" w:rsidP="000E564B">
      <w:pPr>
        <w:pStyle w:val="Normalny1"/>
        <w:spacing w:after="0"/>
        <w:jc w:val="right"/>
      </w:pPr>
      <w:r w:rsidRPr="00F866C8">
        <w:t xml:space="preserve">Kielce, </w:t>
      </w:r>
      <w:r w:rsidR="000C6325">
        <w:t>24</w:t>
      </w:r>
      <w:r w:rsidRPr="00F866C8">
        <w:t>.06.2020</w:t>
      </w:r>
    </w:p>
    <w:p w:rsidR="000E564B" w:rsidRPr="00F866C8" w:rsidRDefault="000E564B" w:rsidP="000E564B">
      <w:pPr>
        <w:pStyle w:val="Normalny1"/>
        <w:spacing w:after="0"/>
        <w:jc w:val="right"/>
        <w:rPr>
          <w:b/>
        </w:rPr>
      </w:pPr>
      <w:r w:rsidRPr="00F866C8">
        <w:rPr>
          <w:b/>
        </w:rPr>
        <w:t>Informacja prasowa</w:t>
      </w:r>
    </w:p>
    <w:p w:rsidR="000E564B" w:rsidRPr="00F866C8" w:rsidRDefault="000E564B" w:rsidP="000E564B">
      <w:pPr>
        <w:pStyle w:val="Normalny1"/>
        <w:spacing w:after="0"/>
        <w:jc w:val="right"/>
        <w:rPr>
          <w:sz w:val="20"/>
          <w:szCs w:val="20"/>
        </w:rPr>
      </w:pPr>
    </w:p>
    <w:p w:rsidR="000E564B" w:rsidRPr="00F866C8" w:rsidRDefault="000E564B" w:rsidP="000E564B">
      <w:pPr>
        <w:pStyle w:val="Normalny1"/>
        <w:spacing w:before="240" w:after="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ERC 2020 stawia na formułę hybrydową</w:t>
      </w:r>
    </w:p>
    <w:p w:rsidR="007255BB" w:rsidRDefault="000E4672" w:rsidP="000E564B">
      <w:pPr>
        <w:pStyle w:val="Normalny1"/>
        <w:spacing w:before="240"/>
        <w:jc w:val="both"/>
        <w:rPr>
          <w:b/>
        </w:rPr>
      </w:pPr>
      <w:r>
        <w:rPr>
          <w:b/>
        </w:rPr>
        <w:t>Globalna p</w:t>
      </w:r>
      <w:r w:rsidR="00117AEF">
        <w:rPr>
          <w:b/>
        </w:rPr>
        <w:t xml:space="preserve">andemia wywołana </w:t>
      </w:r>
      <w:proofErr w:type="spellStart"/>
      <w:r w:rsidR="00117AEF">
        <w:rPr>
          <w:b/>
        </w:rPr>
        <w:t>koronawirusem</w:t>
      </w:r>
      <w:proofErr w:type="spellEnd"/>
      <w:r w:rsidR="00117AEF">
        <w:rPr>
          <w:b/>
        </w:rPr>
        <w:t xml:space="preserve"> </w:t>
      </w:r>
      <w:r>
        <w:rPr>
          <w:b/>
        </w:rPr>
        <w:t xml:space="preserve">postawiła pod znakiem zapytania </w:t>
      </w:r>
      <w:r w:rsidR="00F14E7B">
        <w:rPr>
          <w:b/>
        </w:rPr>
        <w:t>realizację</w:t>
      </w:r>
      <w:r w:rsidR="00AF7DEF">
        <w:rPr>
          <w:b/>
        </w:rPr>
        <w:t xml:space="preserve"> wielu wydarzeń, również w branży kosmicznej. </w:t>
      </w:r>
      <w:r w:rsidR="008B7D6D">
        <w:rPr>
          <w:b/>
        </w:rPr>
        <w:t xml:space="preserve">Jedynym </w:t>
      </w:r>
      <w:r w:rsidR="007255BB">
        <w:rPr>
          <w:b/>
        </w:rPr>
        <w:t>t</w:t>
      </w:r>
      <w:r w:rsidR="00CA0AEB">
        <w:rPr>
          <w:b/>
        </w:rPr>
        <w:t>e</w:t>
      </w:r>
      <w:r w:rsidR="007255BB">
        <w:rPr>
          <w:b/>
        </w:rPr>
        <w:t>goro</w:t>
      </w:r>
      <w:r w:rsidR="00CA0AEB">
        <w:rPr>
          <w:b/>
        </w:rPr>
        <w:t>c</w:t>
      </w:r>
      <w:r w:rsidR="007255BB">
        <w:rPr>
          <w:b/>
        </w:rPr>
        <w:t xml:space="preserve">znym </w:t>
      </w:r>
      <w:r w:rsidR="008B7D6D">
        <w:rPr>
          <w:b/>
        </w:rPr>
        <w:t>turn</w:t>
      </w:r>
      <w:r w:rsidR="00CA0AEB">
        <w:rPr>
          <w:b/>
        </w:rPr>
        <w:t>i</w:t>
      </w:r>
      <w:r w:rsidR="008B7D6D">
        <w:rPr>
          <w:b/>
        </w:rPr>
        <w:t xml:space="preserve">ejem </w:t>
      </w:r>
      <w:r w:rsidR="007255BB">
        <w:rPr>
          <w:b/>
        </w:rPr>
        <w:t>kosmiczno-</w:t>
      </w:r>
      <w:r w:rsidR="008B7D6D">
        <w:rPr>
          <w:b/>
        </w:rPr>
        <w:t>robotycznym</w:t>
      </w:r>
      <w:r w:rsidR="007255BB">
        <w:rPr>
          <w:b/>
        </w:rPr>
        <w:t>, który odbę</w:t>
      </w:r>
      <w:r w:rsidR="00CA0AEB">
        <w:rPr>
          <w:b/>
        </w:rPr>
        <w:t>d</w:t>
      </w:r>
      <w:r w:rsidR="007255BB">
        <w:rPr>
          <w:b/>
        </w:rPr>
        <w:t xml:space="preserve">zie się </w:t>
      </w:r>
      <w:r w:rsidR="00CA0AEB">
        <w:rPr>
          <w:b/>
        </w:rPr>
        <w:t>po ogło</w:t>
      </w:r>
      <w:r w:rsidR="007255BB">
        <w:rPr>
          <w:b/>
        </w:rPr>
        <w:t>s</w:t>
      </w:r>
      <w:r w:rsidR="00CA0AEB">
        <w:rPr>
          <w:b/>
        </w:rPr>
        <w:t>ze</w:t>
      </w:r>
      <w:r w:rsidR="007255BB">
        <w:rPr>
          <w:b/>
        </w:rPr>
        <w:t xml:space="preserve">niu </w:t>
      </w:r>
      <w:r w:rsidR="007E1D38">
        <w:rPr>
          <w:b/>
        </w:rPr>
        <w:t xml:space="preserve">ograniczeń związanych z pandemią </w:t>
      </w:r>
      <w:r w:rsidR="007255BB">
        <w:rPr>
          <w:b/>
        </w:rPr>
        <w:t xml:space="preserve">będzie </w:t>
      </w:r>
      <w:r w:rsidR="00CA0AEB">
        <w:rPr>
          <w:b/>
        </w:rPr>
        <w:t xml:space="preserve">wrześniowy </w:t>
      </w:r>
      <w:r w:rsidR="007255BB">
        <w:rPr>
          <w:b/>
        </w:rPr>
        <w:t xml:space="preserve">ERC </w:t>
      </w:r>
      <w:proofErr w:type="spellStart"/>
      <w:r w:rsidR="007255BB">
        <w:rPr>
          <w:b/>
        </w:rPr>
        <w:t>S</w:t>
      </w:r>
      <w:r w:rsidR="00CA0AEB">
        <w:rPr>
          <w:b/>
        </w:rPr>
        <w:t>pace</w:t>
      </w:r>
      <w:proofErr w:type="spellEnd"/>
      <w:r w:rsidR="00CA0AEB">
        <w:rPr>
          <w:b/>
        </w:rPr>
        <w:t xml:space="preserve"> and </w:t>
      </w:r>
      <w:proofErr w:type="spellStart"/>
      <w:r w:rsidR="00CA0AEB">
        <w:rPr>
          <w:b/>
        </w:rPr>
        <w:t>Robotics</w:t>
      </w:r>
      <w:proofErr w:type="spellEnd"/>
      <w:r w:rsidR="00CA0AEB">
        <w:rPr>
          <w:b/>
        </w:rPr>
        <w:t xml:space="preserve"> </w:t>
      </w:r>
      <w:proofErr w:type="spellStart"/>
      <w:r w:rsidR="00CA0AEB">
        <w:rPr>
          <w:b/>
        </w:rPr>
        <w:t>Event</w:t>
      </w:r>
      <w:proofErr w:type="spellEnd"/>
      <w:r w:rsidR="00CA0AEB">
        <w:rPr>
          <w:b/>
        </w:rPr>
        <w:t xml:space="preserve"> w Kielcach. </w:t>
      </w:r>
      <w:r w:rsidR="007255BB">
        <w:rPr>
          <w:b/>
        </w:rPr>
        <w:t xml:space="preserve"> </w:t>
      </w:r>
      <w:r w:rsidR="008B7D6D">
        <w:rPr>
          <w:b/>
        </w:rPr>
        <w:t xml:space="preserve"> </w:t>
      </w:r>
    </w:p>
    <w:p w:rsidR="000E564B" w:rsidRPr="007255BB" w:rsidRDefault="00F14E7B" w:rsidP="000E564B">
      <w:pPr>
        <w:pStyle w:val="Normalny1"/>
        <w:spacing w:before="240"/>
        <w:jc w:val="both"/>
      </w:pPr>
      <w:r w:rsidRPr="007255BB">
        <w:t>Światowe turnieje robotyczne,</w:t>
      </w:r>
      <w:r w:rsidR="00CF1ED8" w:rsidRPr="007255BB">
        <w:t xml:space="preserve"> na czele z </w:t>
      </w:r>
      <w:r w:rsidR="00E52825" w:rsidRPr="007255BB">
        <w:t>międzynarodowymi</w:t>
      </w:r>
      <w:r w:rsidR="00CF1ED8" w:rsidRPr="007255BB">
        <w:t xml:space="preserve"> zawodami </w:t>
      </w:r>
      <w:r w:rsidR="00E52825" w:rsidRPr="007255BB">
        <w:t>URC</w:t>
      </w:r>
      <w:r w:rsidRPr="007255BB">
        <w:t xml:space="preserve"> odbywającymi się na pustyni w amerykańskim stanie Utah</w:t>
      </w:r>
      <w:r w:rsidR="001478DE" w:rsidRPr="007255BB">
        <w:t>, zdecydowały o </w:t>
      </w:r>
      <w:r w:rsidR="00CF1ED8" w:rsidRPr="007255BB">
        <w:t>przełożeniu tegorocznych edycji na przyszły rok.</w:t>
      </w:r>
      <w:r w:rsidR="00E52825" w:rsidRPr="007255BB">
        <w:t xml:space="preserve"> Tymczasem przygotowania do </w:t>
      </w:r>
      <w:r w:rsidRPr="007255BB">
        <w:t>szóstej edycji prestiżowych zawodów ERC, do któr</w:t>
      </w:r>
      <w:r w:rsidR="003664C5" w:rsidRPr="007255BB">
        <w:t>ej</w:t>
      </w:r>
      <w:r w:rsidRPr="007255BB">
        <w:t xml:space="preserve"> zgłosiło się 45 drużyn z 15 krajów świata </w:t>
      </w:r>
      <w:r w:rsidR="008B7D6D" w:rsidRPr="007255BB">
        <w:t xml:space="preserve">idą </w:t>
      </w:r>
      <w:r w:rsidR="001478DE" w:rsidRPr="007255BB">
        <w:t xml:space="preserve"> pełną parą. </w:t>
      </w:r>
      <w:r w:rsidR="000E564B" w:rsidRPr="007255BB">
        <w:t>Podczas finału wydarzenia</w:t>
      </w:r>
      <w:r w:rsidRPr="007255BB">
        <w:t xml:space="preserve"> zaplanowanego na 11-13 września br. zespoły zmierzą się</w:t>
      </w:r>
      <w:r w:rsidR="001478DE" w:rsidRPr="007255BB">
        <w:t xml:space="preserve"> </w:t>
      </w:r>
      <w:r w:rsidR="000E564B" w:rsidRPr="007255BB">
        <w:t>w konkurencjach terenowych, które – po raz pierwszy w historii ERC – zostaną przeprowadzone w nowej, zdalnej formule. Zmagania uczestników sterujących za pomocą platformy symulacyjnej robotem znajdującym się fizycznie na torze marsjańskim w Kielcach będzie można śledzić w ramach internetowej transmisji na żywo.</w:t>
      </w:r>
    </w:p>
    <w:p w:rsidR="000E564B" w:rsidRPr="007315E2" w:rsidRDefault="008B7D6D" w:rsidP="000E564B">
      <w:pPr>
        <w:pStyle w:val="Normalny1"/>
        <w:spacing w:before="240"/>
        <w:jc w:val="both"/>
        <w:rPr>
          <w:i/>
        </w:rPr>
      </w:pPr>
      <w:r>
        <w:t xml:space="preserve">Nowa, hybrydowa </w:t>
      </w:r>
      <w:r w:rsidR="000E564B">
        <w:t>formuła ERC ma umożliwić start w zawodach wszystkim chętnym zespołom</w:t>
      </w:r>
      <w:r w:rsidR="00CA0AEB">
        <w:t>,</w:t>
      </w:r>
      <w:r w:rsidR="000E564B">
        <w:t xml:space="preserve"> niezależnie od tego w którym miejscu kuli ziemskiej będą znajdować się we wrześniu. </w:t>
      </w:r>
      <w:r w:rsidR="000E564B" w:rsidRPr="00FF554A">
        <w:rPr>
          <w:i/>
        </w:rPr>
        <w:t xml:space="preserve">ERC </w:t>
      </w:r>
      <w:r w:rsidR="000E564B">
        <w:rPr>
          <w:i/>
        </w:rPr>
        <w:t>jest</w:t>
      </w:r>
      <w:r w:rsidR="000E564B" w:rsidRPr="00FF554A">
        <w:rPr>
          <w:i/>
        </w:rPr>
        <w:t xml:space="preserve"> i zawsze był</w:t>
      </w:r>
      <w:r w:rsidR="000E564B">
        <w:rPr>
          <w:i/>
        </w:rPr>
        <w:t>o</w:t>
      </w:r>
      <w:r w:rsidR="000E564B" w:rsidRPr="00FF554A">
        <w:rPr>
          <w:i/>
        </w:rPr>
        <w:t xml:space="preserve"> wydarzeniem skupiającym uczestników z całego świata. Nie wyobrażamy sobie sytuacji, w której </w:t>
      </w:r>
      <w:r w:rsidR="000E564B">
        <w:rPr>
          <w:i/>
        </w:rPr>
        <w:t>jedna z drużyn</w:t>
      </w:r>
      <w:r w:rsidR="000E564B" w:rsidRPr="00FF554A">
        <w:rPr>
          <w:i/>
        </w:rPr>
        <w:t xml:space="preserve"> musiałaby</w:t>
      </w:r>
      <w:r w:rsidR="000E564B">
        <w:rPr>
          <w:i/>
        </w:rPr>
        <w:t xml:space="preserve"> zrezygnować z udziału</w:t>
      </w:r>
      <w:r w:rsidR="000E564B" w:rsidRPr="00FF554A">
        <w:rPr>
          <w:i/>
        </w:rPr>
        <w:t xml:space="preserve">, bo straciła fundusze sponsorskie na przyjazd lub nie </w:t>
      </w:r>
      <w:r w:rsidR="000E564B">
        <w:rPr>
          <w:i/>
        </w:rPr>
        <w:t>mogła</w:t>
      </w:r>
      <w:r w:rsidR="000E564B" w:rsidRPr="00FF554A">
        <w:rPr>
          <w:i/>
        </w:rPr>
        <w:t xml:space="preserve"> dokończyć budowy robota ze względu na zamknięte uczelnie.</w:t>
      </w:r>
      <w:r w:rsidR="000E564B">
        <w:rPr>
          <w:i/>
        </w:rPr>
        <w:t xml:space="preserve"> Dlatego zdecydowaliśmy się na organizację wydarzenia w formie </w:t>
      </w:r>
      <w:r w:rsidR="005E0493">
        <w:rPr>
          <w:i/>
        </w:rPr>
        <w:t>hybrydowej</w:t>
      </w:r>
      <w:r w:rsidR="000E564B">
        <w:rPr>
          <w:i/>
        </w:rPr>
        <w:t xml:space="preserve">. To nasz </w:t>
      </w:r>
      <w:r w:rsidR="000E564B" w:rsidRPr="00FF554A">
        <w:rPr>
          <w:i/>
        </w:rPr>
        <w:t>świadomy krok w kierunku wyrównywania szans</w:t>
      </w:r>
      <w:r w:rsidR="000E564B">
        <w:rPr>
          <w:i/>
        </w:rPr>
        <w:t xml:space="preserve"> na</w:t>
      </w:r>
      <w:r w:rsidR="000E564B" w:rsidRPr="00FF554A">
        <w:rPr>
          <w:i/>
        </w:rPr>
        <w:t xml:space="preserve"> </w:t>
      </w:r>
      <w:r w:rsidR="000E564B">
        <w:rPr>
          <w:i/>
        </w:rPr>
        <w:t xml:space="preserve">uczestnictwo i </w:t>
      </w:r>
      <w:r w:rsidR="000E564B" w:rsidRPr="00FF554A">
        <w:rPr>
          <w:i/>
        </w:rPr>
        <w:t>zdob</w:t>
      </w:r>
      <w:r w:rsidR="000E564B">
        <w:rPr>
          <w:i/>
        </w:rPr>
        <w:t>ycie bezcennego doświadczenia w </w:t>
      </w:r>
      <w:r w:rsidR="000E564B" w:rsidRPr="00FF554A">
        <w:rPr>
          <w:i/>
        </w:rPr>
        <w:t xml:space="preserve">realizacji projektów robotyczno-kosmicznych, jakie daje </w:t>
      </w:r>
      <w:r w:rsidR="000E564B">
        <w:rPr>
          <w:i/>
        </w:rPr>
        <w:t xml:space="preserve">udział w </w:t>
      </w:r>
      <w:r w:rsidR="000E564B" w:rsidRPr="00FF554A">
        <w:rPr>
          <w:i/>
        </w:rPr>
        <w:t>ERC</w:t>
      </w:r>
      <w:r w:rsidR="000E564B">
        <w:t xml:space="preserve"> – tłumaczy Łukasz Wilczyński</w:t>
      </w:r>
      <w:r w:rsidR="005E0493">
        <w:t xml:space="preserve"> z</w:t>
      </w:r>
      <w:r w:rsidR="007E1D38">
        <w:t> </w:t>
      </w:r>
      <w:r w:rsidR="005E0493">
        <w:t>Europejskiej Fundacji Kosmicznej.</w:t>
      </w:r>
    </w:p>
    <w:p w:rsidR="000E564B" w:rsidRDefault="000E564B" w:rsidP="000E564B">
      <w:pPr>
        <w:pStyle w:val="Normalny1"/>
        <w:spacing w:before="240"/>
        <w:jc w:val="both"/>
      </w:pPr>
      <w:r>
        <w:t>W ramach tegorocznej odsłony zawodów zaprojektowana zostanie wirtualna platforma odwzorowująca w najdrobniejszych detalach</w:t>
      </w:r>
      <w:r w:rsidR="00CA0AEB">
        <w:t>,</w:t>
      </w:r>
      <w:bookmarkStart w:id="0" w:name="_GoBack"/>
      <w:bookmarkEnd w:id="0"/>
      <w:r>
        <w:t xml:space="preserve"> </w:t>
      </w:r>
      <w:r w:rsidR="00EF3F5B">
        <w:t xml:space="preserve">zbudowany już w zeszłym roku, największy sztuczny tor marsjański. </w:t>
      </w:r>
      <w:r>
        <w:t>Za jej pośrednictwem drużyny będą miały za zadanie stworzyć odpowiednie algorytmy i zaprogr</w:t>
      </w:r>
      <w:r w:rsidR="004C3906">
        <w:t>amować robota do startu w </w:t>
      </w:r>
      <w:r>
        <w:t>rywalizacji. Następnie</w:t>
      </w:r>
      <w:r w:rsidR="00EF3F5B">
        <w:t>,</w:t>
      </w:r>
      <w:r>
        <w:t xml:space="preserve"> sterując zdalnie pojazdem poruszającym się fizycznie po torze zlokalizowanym na </w:t>
      </w:r>
      <w:r w:rsidR="008650C3">
        <w:t xml:space="preserve">kampusie </w:t>
      </w:r>
      <w:r>
        <w:t>Politechni</w:t>
      </w:r>
      <w:r w:rsidR="008650C3">
        <w:t>ki</w:t>
      </w:r>
      <w:r>
        <w:t xml:space="preserve"> Świętokrzyskiej</w:t>
      </w:r>
      <w:r w:rsidR="00EF3F5B">
        <w:t>,</w:t>
      </w:r>
      <w:r w:rsidR="004C3906">
        <w:t xml:space="preserve"> zawodnicy wezmą udział </w:t>
      </w:r>
      <w:r w:rsidR="004C3906">
        <w:lastRenderedPageBreak/>
        <w:t>w </w:t>
      </w:r>
      <w:r w:rsidR="006209D9">
        <w:t>dwóch</w:t>
      </w:r>
      <w:r>
        <w:t xml:space="preserve"> konkurencjach terenowych</w:t>
      </w:r>
      <w:r w:rsidR="008B7D6D">
        <w:t>,</w:t>
      </w:r>
      <w:r>
        <w:t xml:space="preserve"> odzwierciedlających zadania wykonywane przez łaziki na powierzchni Marsa. </w:t>
      </w:r>
      <w:r w:rsidRPr="00BD2C30">
        <w:rPr>
          <w:i/>
        </w:rPr>
        <w:t>Symulacje robotyczne to teraź</w:t>
      </w:r>
      <w:r>
        <w:rPr>
          <w:i/>
        </w:rPr>
        <w:t>niejszość sektora kosmicznego i </w:t>
      </w:r>
      <w:r w:rsidRPr="00BD2C30">
        <w:rPr>
          <w:i/>
        </w:rPr>
        <w:t xml:space="preserve">przyszłość robotyki – także przemysłowej. </w:t>
      </w:r>
      <w:r w:rsidR="00EB1795">
        <w:rPr>
          <w:i/>
        </w:rPr>
        <w:t>Hybrydowa</w:t>
      </w:r>
      <w:r w:rsidRPr="00BD2C30">
        <w:rPr>
          <w:i/>
        </w:rPr>
        <w:t xml:space="preserve"> formuła zawodów </w:t>
      </w:r>
      <w:r>
        <w:rPr>
          <w:i/>
        </w:rPr>
        <w:t>doskonale wpasowuje się w</w:t>
      </w:r>
      <w:r w:rsidRPr="00BD2C30">
        <w:rPr>
          <w:i/>
        </w:rPr>
        <w:t xml:space="preserve"> aktualne trendy w dziedzinie automatyki i robotyki</w:t>
      </w:r>
      <w:r>
        <w:rPr>
          <w:i/>
        </w:rPr>
        <w:t xml:space="preserve">, które stawiają </w:t>
      </w:r>
      <w:r w:rsidRPr="00BD2C30">
        <w:rPr>
          <w:i/>
        </w:rPr>
        <w:t xml:space="preserve">autonomiczność projektowanych urządzeń w centrum uwagi. </w:t>
      </w:r>
      <w:r>
        <w:rPr>
          <w:i/>
        </w:rPr>
        <w:t xml:space="preserve">W ten sposób jeszcze mocniej przybliżamy ERC </w:t>
      </w:r>
      <w:r w:rsidRPr="00B001CF">
        <w:rPr>
          <w:i/>
        </w:rPr>
        <w:t xml:space="preserve">do standardów, według których </w:t>
      </w:r>
      <w:r>
        <w:rPr>
          <w:i/>
        </w:rPr>
        <w:t>branże wysokich technologii</w:t>
      </w:r>
      <w:r w:rsidRPr="00B001CF">
        <w:rPr>
          <w:i/>
        </w:rPr>
        <w:t xml:space="preserve"> testują nowe rozwiązania mające znaleźć zastosowanie na Ziemi i poza nią</w:t>
      </w:r>
      <w:r>
        <w:rPr>
          <w:i/>
        </w:rPr>
        <w:t xml:space="preserve"> </w:t>
      </w:r>
      <w:r w:rsidRPr="00BD2C30">
        <w:t xml:space="preserve">– mówi </w:t>
      </w:r>
      <w:r>
        <w:t xml:space="preserve">Marcin Perz, prezes </w:t>
      </w:r>
      <w:r w:rsidR="00EF3F5B">
        <w:t>Specjalnej Strefy Ekonomicznej „Starachowice” S.A.</w:t>
      </w:r>
      <w:r>
        <w:t xml:space="preserve">, współorganizatora </w:t>
      </w:r>
      <w:r w:rsidR="00EF3F5B">
        <w:t>wydarzenia</w:t>
      </w:r>
      <w:r>
        <w:t xml:space="preserve"> ERC.</w:t>
      </w:r>
    </w:p>
    <w:p w:rsidR="008650C3" w:rsidRDefault="008650C3" w:rsidP="000E564B">
      <w:pPr>
        <w:pStyle w:val="Normalny1"/>
        <w:spacing w:before="240"/>
        <w:jc w:val="both"/>
        <w:rPr>
          <w:i/>
        </w:rPr>
      </w:pPr>
      <w:r>
        <w:t xml:space="preserve">Andrzej Bętkowski, Marszałek Województwa Świętokrzyskiego, </w:t>
      </w:r>
      <w:r w:rsidR="00EF3F5B">
        <w:t xml:space="preserve">drugiego </w:t>
      </w:r>
      <w:r>
        <w:t>współorganizatora wydarzenia dodaje</w:t>
      </w:r>
      <w:r w:rsidR="00EF02BC">
        <w:t>:</w:t>
      </w:r>
      <w:r>
        <w:t xml:space="preserve"> </w:t>
      </w:r>
      <w:r>
        <w:rPr>
          <w:i/>
        </w:rPr>
        <w:t>N</w:t>
      </w:r>
      <w:r w:rsidRPr="0030214A">
        <w:rPr>
          <w:i/>
        </w:rPr>
        <w:t>asz region jak w soczewce skupia wszystkie elementy potrzebne do rozwoju konkurencyjnej i in</w:t>
      </w:r>
      <w:r w:rsidR="004C3906">
        <w:rPr>
          <w:i/>
        </w:rPr>
        <w:t>nowacyjnej gospodarki. Łącząc w </w:t>
      </w:r>
      <w:r w:rsidRPr="0030214A">
        <w:rPr>
          <w:i/>
        </w:rPr>
        <w:t>sobie bogatą spuściznę historyczną Cen</w:t>
      </w:r>
      <w:r w:rsidR="004C3906">
        <w:rPr>
          <w:i/>
        </w:rPr>
        <w:t>tralnego Okręgu Przemysłowego z </w:t>
      </w:r>
      <w:r w:rsidRPr="0030214A">
        <w:rPr>
          <w:i/>
        </w:rPr>
        <w:t>potencjałem młody</w:t>
      </w:r>
      <w:r>
        <w:rPr>
          <w:i/>
        </w:rPr>
        <w:t>ch i </w:t>
      </w:r>
      <w:r w:rsidRPr="0030214A">
        <w:rPr>
          <w:i/>
        </w:rPr>
        <w:t>ambitnych umysłów konsekwe</w:t>
      </w:r>
      <w:r w:rsidR="004C3906">
        <w:rPr>
          <w:i/>
        </w:rPr>
        <w:t>ntnie rozwijamy specjalizacje w </w:t>
      </w:r>
      <w:r w:rsidRPr="0030214A">
        <w:rPr>
          <w:i/>
        </w:rPr>
        <w:t>ramach nowych gałęzi przemysłu</w:t>
      </w:r>
      <w:r w:rsidR="00EF3F5B">
        <w:rPr>
          <w:i/>
        </w:rPr>
        <w:t xml:space="preserve">. </w:t>
      </w:r>
      <w:r>
        <w:rPr>
          <w:i/>
        </w:rPr>
        <w:t>Wsparcie ERC t</w:t>
      </w:r>
      <w:r w:rsidR="004C3906">
        <w:rPr>
          <w:i/>
        </w:rPr>
        <w:t>o dla nas wyraz zaangażowania w </w:t>
      </w:r>
      <w:r>
        <w:rPr>
          <w:i/>
        </w:rPr>
        <w:t>budowę</w:t>
      </w:r>
      <w:r w:rsidRPr="0030214A">
        <w:rPr>
          <w:i/>
        </w:rPr>
        <w:t xml:space="preserve"> porozumienia i współpracy </w:t>
      </w:r>
      <w:r>
        <w:rPr>
          <w:i/>
        </w:rPr>
        <w:t>między sektorami nauki i biznesu.</w:t>
      </w:r>
    </w:p>
    <w:p w:rsidR="000E564B" w:rsidRDefault="000E564B" w:rsidP="000E564B">
      <w:pPr>
        <w:pStyle w:val="Normalny1"/>
        <w:spacing w:before="240"/>
        <w:jc w:val="both"/>
        <w:rPr>
          <w:shd w:val="clear" w:color="auto" w:fill="FFFFFF"/>
        </w:rPr>
      </w:pPr>
      <w:r w:rsidRPr="001E71E7">
        <w:t>Zespoły, które najlepiej poradzą sobie w tegorocznej ry</w:t>
      </w:r>
      <w:r>
        <w:t>walizacji zostaną nagrodzone</w:t>
      </w:r>
      <w:r w:rsidR="00FA10CA">
        <w:t>.</w:t>
      </w:r>
      <w:r w:rsidRPr="001E71E7">
        <w:t xml:space="preserve"> </w:t>
      </w:r>
      <w:r w:rsidR="008650C3">
        <w:t>O</w:t>
      </w:r>
      <w:r w:rsidRPr="001E71E7">
        <w:t>rganizatorzy</w:t>
      </w:r>
      <w:r>
        <w:t xml:space="preserve"> przewidują także wyróżnienia w </w:t>
      </w:r>
      <w:r w:rsidRPr="001E71E7">
        <w:t xml:space="preserve">dodatkowych kategoriach. </w:t>
      </w:r>
      <w:r w:rsidRPr="001E71E7">
        <w:rPr>
          <w:shd w:val="clear" w:color="auto" w:fill="FFFFFF"/>
        </w:rPr>
        <w:t>Relacja zaró</w:t>
      </w:r>
      <w:r>
        <w:rPr>
          <w:shd w:val="clear" w:color="auto" w:fill="FFFFFF"/>
        </w:rPr>
        <w:t>wno z </w:t>
      </w:r>
      <w:r w:rsidRPr="001E71E7">
        <w:rPr>
          <w:shd w:val="clear" w:color="auto" w:fill="FFFFFF"/>
        </w:rPr>
        <w:t>rywaliza</w:t>
      </w:r>
      <w:r>
        <w:rPr>
          <w:shd w:val="clear" w:color="auto" w:fill="FFFFFF"/>
        </w:rPr>
        <w:t>cji na torze marsjańskim, jak i </w:t>
      </w:r>
      <w:r w:rsidRPr="001E71E7">
        <w:rPr>
          <w:shd w:val="clear" w:color="auto" w:fill="FFFFFF"/>
        </w:rPr>
        <w:t xml:space="preserve">ceremonii zamknięcia ERC 2020 będzie transmitowana </w:t>
      </w:r>
      <w:r w:rsidR="008B7D6D" w:rsidRPr="00EF3F5B">
        <w:rPr>
          <w:shd w:val="clear" w:color="auto" w:fill="FFFFFF"/>
        </w:rPr>
        <w:t>na</w:t>
      </w:r>
      <w:r w:rsidR="008B7D6D" w:rsidRPr="001E71E7">
        <w:rPr>
          <w:shd w:val="clear" w:color="auto" w:fill="FFFFFF"/>
        </w:rPr>
        <w:t xml:space="preserve"> żywo </w:t>
      </w:r>
      <w:r w:rsidR="00EF3F5B">
        <w:rPr>
          <w:shd w:val="clear" w:color="auto" w:fill="FFFFFF"/>
        </w:rPr>
        <w:t xml:space="preserve">w </w:t>
      </w:r>
      <w:r w:rsidR="00EF3F5B" w:rsidRPr="00EF3F5B">
        <w:rPr>
          <w:shd w:val="clear" w:color="auto" w:fill="FFFFFF"/>
        </w:rPr>
        <w:t xml:space="preserve">dwóch językach </w:t>
      </w:r>
      <w:r w:rsidRPr="001E71E7">
        <w:rPr>
          <w:shd w:val="clear" w:color="auto" w:fill="FFFFFF"/>
        </w:rPr>
        <w:t>m.in. na stronie internetowej ERC</w:t>
      </w:r>
      <w:r w:rsidR="004C3906">
        <w:rPr>
          <w:shd w:val="clear" w:color="auto" w:fill="FFFFFF"/>
        </w:rPr>
        <w:t>, a </w:t>
      </w:r>
      <w:r>
        <w:rPr>
          <w:shd w:val="clear" w:color="auto" w:fill="FFFFFF"/>
        </w:rPr>
        <w:t>studio</w:t>
      </w:r>
      <w:r w:rsidRPr="001E71E7">
        <w:rPr>
          <w:shd w:val="clear" w:color="auto" w:fill="FFFFFF"/>
        </w:rPr>
        <w:t xml:space="preserve"> komentatorskie</w:t>
      </w:r>
      <w:r>
        <w:rPr>
          <w:shd w:val="clear" w:color="auto" w:fill="FFFFFF"/>
        </w:rPr>
        <w:t xml:space="preserve"> ponownie</w:t>
      </w:r>
      <w:r w:rsidRPr="001E71E7">
        <w:rPr>
          <w:shd w:val="clear" w:color="auto" w:fill="FFFFFF"/>
        </w:rPr>
        <w:t xml:space="preserve"> </w:t>
      </w:r>
      <w:r>
        <w:rPr>
          <w:shd w:val="clear" w:color="auto" w:fill="FFFFFF"/>
        </w:rPr>
        <w:t>poprowadzi Piotr Kosek z </w:t>
      </w:r>
      <w:r w:rsidRPr="001E71E7">
        <w:rPr>
          <w:shd w:val="clear" w:color="auto" w:fill="FFFFFF"/>
        </w:rPr>
        <w:t>największego astronomicznego programu internetowego „</w:t>
      </w:r>
      <w:proofErr w:type="spellStart"/>
      <w:r w:rsidRPr="001E71E7">
        <w:rPr>
          <w:shd w:val="clear" w:color="auto" w:fill="FFFFFF"/>
        </w:rPr>
        <w:t>Astrofaza</w:t>
      </w:r>
      <w:proofErr w:type="spellEnd"/>
      <w:r w:rsidRPr="001E71E7">
        <w:rPr>
          <w:shd w:val="clear" w:color="auto" w:fill="FFFFFF"/>
        </w:rPr>
        <w:t>”</w:t>
      </w:r>
      <w:r>
        <w:rPr>
          <w:shd w:val="clear" w:color="auto" w:fill="FFFFFF"/>
        </w:rPr>
        <w:t xml:space="preserve">. Jego zeszłoroczną trzydniową relację z wydarzenia obejrzało do tej pory ponad </w:t>
      </w:r>
      <w:r w:rsidR="00EF3F5B">
        <w:rPr>
          <w:shd w:val="clear" w:color="auto" w:fill="FFFFFF"/>
        </w:rPr>
        <w:t xml:space="preserve">85 </w:t>
      </w:r>
      <w:r>
        <w:rPr>
          <w:shd w:val="clear" w:color="auto" w:fill="FFFFFF"/>
        </w:rPr>
        <w:t>tys. osób.</w:t>
      </w:r>
    </w:p>
    <w:p w:rsidR="000E564B" w:rsidRDefault="000E564B" w:rsidP="000E564B">
      <w:pPr>
        <w:pStyle w:val="Normalny1"/>
        <w:spacing w:before="24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W skład każdej edycji ERC </w:t>
      </w:r>
      <w:proofErr w:type="spellStart"/>
      <w:r>
        <w:rPr>
          <w:shd w:val="clear" w:color="auto" w:fill="FFFFFF"/>
        </w:rPr>
        <w:t>Space</w:t>
      </w:r>
      <w:proofErr w:type="spellEnd"/>
      <w:r>
        <w:rPr>
          <w:shd w:val="clear" w:color="auto" w:fill="FFFFFF"/>
        </w:rPr>
        <w:t xml:space="preserve"> and </w:t>
      </w:r>
      <w:proofErr w:type="spellStart"/>
      <w:r>
        <w:rPr>
          <w:shd w:val="clear" w:color="auto" w:fill="FFFFFF"/>
        </w:rPr>
        <w:t>Robotics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Event</w:t>
      </w:r>
      <w:proofErr w:type="spellEnd"/>
      <w:r w:rsidR="008B7D6D">
        <w:rPr>
          <w:shd w:val="clear" w:color="auto" w:fill="FFFFFF"/>
        </w:rPr>
        <w:t>,</w:t>
      </w:r>
      <w:r>
        <w:rPr>
          <w:shd w:val="clear" w:color="auto" w:fill="FFFFFF"/>
        </w:rPr>
        <w:t xml:space="preserve"> oprócz międzynarodowych zawodów robotów mobilnych</w:t>
      </w:r>
      <w:r w:rsidR="008B7D6D">
        <w:rPr>
          <w:shd w:val="clear" w:color="auto" w:fill="FFFFFF"/>
        </w:rPr>
        <w:t>,</w:t>
      </w:r>
      <w:r>
        <w:rPr>
          <w:shd w:val="clear" w:color="auto" w:fill="FFFFFF"/>
        </w:rPr>
        <w:t xml:space="preserve"> wchodzi również Strefa Pokazów Naukowo-Technologicznych otwarta dla szerokiej publiczności. </w:t>
      </w:r>
      <w:r>
        <w:t xml:space="preserve">W tym roku również jej nie zabraknie. Na terenie </w:t>
      </w:r>
      <w:r w:rsidR="008650C3">
        <w:t xml:space="preserve">kampusu </w:t>
      </w:r>
      <w:r>
        <w:t>Politechniki Świętokrzyskiej pojawi się kilkadziesiąt namiotów wypełnionych po brzegi atrakcjami dla entuzjastów kosmosu, nauki i nowych technologii w każdym wieku. Odwiedzający będą mogli wziąć udział w mini warsztatach oraz interaktywnych prezentacjach urządzeń</w:t>
      </w:r>
      <w:r w:rsidR="008B7D6D">
        <w:t>,</w:t>
      </w:r>
      <w:r>
        <w:t xml:space="preserve"> stworzonych w oparciu o zaawansowane technologie. W trosce o bezpieczeństwo uczestników wydarzenia, część programu tegorocznej Strefy obejmująca prelekcje popularnonaukowe, wykłady ze specjalnymi gośćmi, a także pokazy filmów będzie dostępna wyłącznie w formie </w:t>
      </w:r>
      <w:r w:rsidRPr="00863A67">
        <w:rPr>
          <w:i/>
        </w:rPr>
        <w:t>online</w:t>
      </w:r>
      <w:r>
        <w:t xml:space="preserve">. </w:t>
      </w:r>
      <w:r>
        <w:rPr>
          <w:shd w:val="clear" w:color="auto" w:fill="FFFFFF"/>
        </w:rPr>
        <w:t xml:space="preserve">Dodatkowo studio </w:t>
      </w:r>
      <w:proofErr w:type="spellStart"/>
      <w:r>
        <w:rPr>
          <w:shd w:val="clear" w:color="auto" w:fill="FFFFFF"/>
        </w:rPr>
        <w:t>Pyramid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Games</w:t>
      </w:r>
      <w:proofErr w:type="spellEnd"/>
      <w:r>
        <w:rPr>
          <w:shd w:val="clear" w:color="auto" w:fill="FFFFFF"/>
        </w:rPr>
        <w:t xml:space="preserve"> </w:t>
      </w:r>
      <w:r w:rsidR="002415D3">
        <w:rPr>
          <w:shd w:val="clear" w:color="auto" w:fill="FFFFFF"/>
        </w:rPr>
        <w:t xml:space="preserve">S.A. </w:t>
      </w:r>
      <w:r>
        <w:rPr>
          <w:shd w:val="clear" w:color="auto" w:fill="FFFFFF"/>
        </w:rPr>
        <w:t>zorganizuje e-turniej, którego uczestnicy wcielą się w rolę mechaników naprawiających i konserwujących łaziki w jednej z pierwszych kolonii marsjańskich</w:t>
      </w:r>
      <w:r w:rsidR="00EF3F5B">
        <w:rPr>
          <w:shd w:val="clear" w:color="auto" w:fill="FFFFFF"/>
        </w:rPr>
        <w:t xml:space="preserve"> w grze Mars Rover Simulator. </w:t>
      </w:r>
    </w:p>
    <w:p w:rsidR="000E564B" w:rsidRDefault="000E564B" w:rsidP="000E564B">
      <w:pPr>
        <w:pStyle w:val="Normalny1"/>
        <w:spacing w:before="240"/>
        <w:jc w:val="both"/>
      </w:pPr>
      <w:r>
        <w:rPr>
          <w:shd w:val="clear" w:color="auto" w:fill="FFFFFF"/>
        </w:rPr>
        <w:lastRenderedPageBreak/>
        <w:t xml:space="preserve">Podobnie jak w zeszłym roku, szóstej edycji ERC towarzyszyć będzie </w:t>
      </w:r>
      <w:r>
        <w:t xml:space="preserve">konferencja </w:t>
      </w:r>
      <w:proofErr w:type="spellStart"/>
      <w:r>
        <w:t>mentoringowo-biznesowa</w:t>
      </w:r>
      <w:proofErr w:type="spellEnd"/>
      <w:r>
        <w:t xml:space="preserve">, </w:t>
      </w:r>
      <w:r w:rsidR="00AD175D">
        <w:t xml:space="preserve">na </w:t>
      </w:r>
      <w:r>
        <w:t xml:space="preserve">program </w:t>
      </w:r>
      <w:r w:rsidR="00AD175D">
        <w:t>której składać się będą</w:t>
      </w:r>
      <w:r>
        <w:t xml:space="preserve"> wykłady gości specjalnych, spotkania biznesowe oraz warsztaty projektowe dla zawodników. Konferencja zostanie realizowana w formule hybrydowej: część wystąpień odbędzie się na miejscu wydarzenia, czyli w Auli Głównej Politechniki Świętokrzyskiej, a całość programu będzie transmitowana na żywo w Internecie.</w:t>
      </w:r>
      <w:bookmarkStart w:id="1" w:name="_gjdgxs" w:colFirst="0" w:colLast="0"/>
      <w:bookmarkEnd w:id="1"/>
    </w:p>
    <w:p w:rsidR="008F20DE" w:rsidRPr="002539A2" w:rsidRDefault="000E564B" w:rsidP="00EF3F5B">
      <w:pPr>
        <w:pStyle w:val="Normalny1"/>
        <w:spacing w:before="240"/>
        <w:jc w:val="both"/>
        <w:rPr>
          <w:color w:val="000000"/>
        </w:rPr>
      </w:pPr>
      <w:r w:rsidRPr="002539A2">
        <w:rPr>
          <w:b/>
          <w:color w:val="000000"/>
        </w:rPr>
        <w:t xml:space="preserve">Współorganizatorami </w:t>
      </w:r>
      <w:r>
        <w:rPr>
          <w:b/>
          <w:color w:val="000000"/>
        </w:rPr>
        <w:t>ERC</w:t>
      </w:r>
      <w:r w:rsidRPr="002539A2">
        <w:rPr>
          <w:b/>
          <w:color w:val="000000"/>
        </w:rPr>
        <w:t xml:space="preserve"> 2020 są Europejska Fundacja Kosmiczna, </w:t>
      </w:r>
      <w:r>
        <w:rPr>
          <w:b/>
          <w:color w:val="000000"/>
        </w:rPr>
        <w:t>S</w:t>
      </w:r>
      <w:r w:rsidRPr="00AD47AC">
        <w:rPr>
          <w:b/>
          <w:color w:val="000000"/>
        </w:rPr>
        <w:t xml:space="preserve">pecjalna Strefa Ekonomiczna </w:t>
      </w:r>
      <w:r w:rsidR="008B7D6D">
        <w:rPr>
          <w:b/>
          <w:color w:val="000000"/>
        </w:rPr>
        <w:t>„</w:t>
      </w:r>
      <w:r w:rsidRPr="00AD47AC">
        <w:rPr>
          <w:b/>
          <w:color w:val="000000"/>
        </w:rPr>
        <w:t>Starachowice</w:t>
      </w:r>
      <w:r w:rsidR="008B7D6D">
        <w:rPr>
          <w:b/>
          <w:color w:val="000000"/>
        </w:rPr>
        <w:t>”</w:t>
      </w:r>
      <w:r w:rsidRPr="00AD47AC">
        <w:rPr>
          <w:b/>
          <w:color w:val="000000"/>
        </w:rPr>
        <w:t xml:space="preserve"> S.A., Politechnika Świętokrzyska, Województwo Świętokrzyskie</w:t>
      </w:r>
      <w:r>
        <w:rPr>
          <w:b/>
          <w:color w:val="000000"/>
        </w:rPr>
        <w:t xml:space="preserve"> </w:t>
      </w:r>
      <w:r w:rsidR="00EF3F5B">
        <w:rPr>
          <w:b/>
          <w:color w:val="000000"/>
        </w:rPr>
        <w:t xml:space="preserve">przy wsparciu </w:t>
      </w:r>
      <w:r w:rsidRPr="00AD47AC">
        <w:rPr>
          <w:b/>
          <w:color w:val="000000"/>
        </w:rPr>
        <w:t>Ministerstw</w:t>
      </w:r>
      <w:r w:rsidR="00EF3F5B">
        <w:rPr>
          <w:b/>
          <w:color w:val="000000"/>
        </w:rPr>
        <w:t>a</w:t>
      </w:r>
      <w:r w:rsidRPr="00AD47AC">
        <w:rPr>
          <w:b/>
          <w:color w:val="000000"/>
        </w:rPr>
        <w:t xml:space="preserve"> Nauki i Szkolnictwa Wyższego</w:t>
      </w:r>
      <w:r w:rsidR="00EF3F5B">
        <w:rPr>
          <w:b/>
          <w:color w:val="000000"/>
        </w:rPr>
        <w:t xml:space="preserve">, które dofinansowało projekt z programu „Społeczna odpowiedzialność nauki” Ministra Nauki i Szkolnictwa Wyższego. </w:t>
      </w:r>
    </w:p>
    <w:p w:rsidR="00812CC4" w:rsidRPr="000E564B" w:rsidRDefault="00812CC4" w:rsidP="000E564B">
      <w:pPr>
        <w:rPr>
          <w:szCs w:val="24"/>
        </w:rPr>
      </w:pPr>
    </w:p>
    <w:sectPr w:rsidR="00812CC4" w:rsidRPr="000E564B" w:rsidSect="0037025C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2948" w:right="2381" w:bottom="1985" w:left="1701" w:header="0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BDF" w:rsidRDefault="00F15BDF" w:rsidP="00137811">
      <w:pPr>
        <w:spacing w:after="0" w:line="240" w:lineRule="auto"/>
      </w:pPr>
      <w:r>
        <w:separator/>
      </w:r>
    </w:p>
  </w:endnote>
  <w:endnote w:type="continuationSeparator" w:id="0">
    <w:p w:rsidR="00F15BDF" w:rsidRDefault="00F15BDF" w:rsidP="00137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867" w:rsidRPr="00FD0AB4" w:rsidRDefault="00FD0AB4" w:rsidP="00A10867">
    <w:pPr>
      <w:pStyle w:val="Stopka"/>
      <w:jc w:val="right"/>
      <w:rPr>
        <w:b/>
        <w:sz w:val="16"/>
        <w:szCs w:val="16"/>
      </w:rPr>
    </w:pPr>
    <w:r w:rsidRPr="00FD0AB4">
      <w:rPr>
        <w:b/>
        <w:spacing w:val="60"/>
        <w:sz w:val="16"/>
        <w:szCs w:val="16"/>
      </w:rPr>
      <w:t>Page</w:t>
    </w:r>
    <w:r w:rsidRPr="00FD0AB4">
      <w:rPr>
        <w:b/>
        <w:sz w:val="16"/>
        <w:szCs w:val="16"/>
      </w:rPr>
      <w:t xml:space="preserve"> | </w:t>
    </w:r>
    <w:r>
      <w:rPr>
        <w:b/>
        <w:sz w:val="16"/>
        <w:szCs w:val="16"/>
      </w:rPr>
      <w:t xml:space="preserve"> </w:t>
    </w:r>
    <w:r w:rsidR="00634B62" w:rsidRPr="00FD0AB4">
      <w:rPr>
        <w:b/>
        <w:sz w:val="16"/>
        <w:szCs w:val="16"/>
      </w:rPr>
      <w:fldChar w:fldCharType="begin"/>
    </w:r>
    <w:r w:rsidRPr="00FD0AB4">
      <w:rPr>
        <w:b/>
        <w:sz w:val="16"/>
        <w:szCs w:val="16"/>
      </w:rPr>
      <w:instrText xml:space="preserve"> PAGE   \* MERGEFORMAT </w:instrText>
    </w:r>
    <w:r w:rsidR="00634B62" w:rsidRPr="00FD0AB4">
      <w:rPr>
        <w:b/>
        <w:sz w:val="16"/>
        <w:szCs w:val="16"/>
      </w:rPr>
      <w:fldChar w:fldCharType="separate"/>
    </w:r>
    <w:r w:rsidR="006209D9">
      <w:rPr>
        <w:b/>
        <w:noProof/>
        <w:sz w:val="16"/>
        <w:szCs w:val="16"/>
      </w:rPr>
      <w:t>3</w:t>
    </w:r>
    <w:r w:rsidR="00634B62" w:rsidRPr="00FD0AB4">
      <w:rPr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BDF" w:rsidRDefault="00F15BDF" w:rsidP="00137811">
      <w:pPr>
        <w:spacing w:after="0" w:line="240" w:lineRule="auto"/>
      </w:pPr>
      <w:r>
        <w:separator/>
      </w:r>
    </w:p>
  </w:footnote>
  <w:footnote w:type="continuationSeparator" w:id="0">
    <w:p w:rsidR="00F15BDF" w:rsidRDefault="00F15BDF" w:rsidP="00137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811" w:rsidRDefault="00634B6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039719" o:spid="_x0000_s2053" type="#_x0000_t75" alt="" style="position:absolute;margin-left:0;margin-top:0;width:595.45pt;height:842.15pt;z-index:-251655168;mso-wrap-edited:f;mso-position-horizontal:center;mso-position-horizontal-relative:margin;mso-position-vertical:center;mso-position-vertical-relative:margin" o:allowincell="f">
          <v:imagedata r:id="rId1" o:title="BusinessPaper_ready_Business paper PL kopia"/>
          <w10:wrap anchorx="margin" anchory="margin"/>
        </v:shape>
      </w:pict>
    </w:r>
    <w:r>
      <w:rPr>
        <w:noProof/>
      </w:rPr>
      <w:pict>
        <v:shape id="WordPictureWatermark17084001" o:spid="_x0000_s2052" type="#_x0000_t75" alt="" style="position:absolute;margin-left:0;margin-top:0;width:595.45pt;height:841.9pt;z-index:-251657216;mso-wrap-edited:f;mso-position-horizontal:center;mso-position-horizontal-relative:margin;mso-position-vertical:center;mso-position-vertical-relative:margin" o:allowincell="f">
          <v:imagedata r:id="rId2" o:title="PapierFirmowy_ERC2020_Obszar roboczy 1 kopi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265" w:rsidRDefault="00634B6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039720" o:spid="_x0000_s2051" type="#_x0000_t75" alt="" style="position:absolute;margin-left:-85.05pt;margin-top:-147.75pt;width:595.45pt;height:842.15pt;z-index:-251654144;mso-wrap-edited:f;mso-position-horizontal-relative:margin;mso-position-vertical-relative:margin" o:allowincell="f">
          <v:imagedata r:id="rId1" o:title="BusinessPaper_ready_Business paper PL kopi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811" w:rsidRDefault="00634B6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039718" o:spid="_x0000_s2050" type="#_x0000_t75" alt="" style="position:absolute;margin-left:0;margin-top:0;width:595.45pt;height:842.15pt;z-index:-251656192;mso-wrap-edited:f;mso-position-horizontal:center;mso-position-horizontal-relative:margin;mso-position-vertical:center;mso-position-vertical-relative:margin" o:allowincell="f">
          <v:imagedata r:id="rId1" o:title="BusinessPaper_ready_Business paper PL kopia"/>
          <w10:wrap anchorx="margin" anchory="margin"/>
        </v:shape>
      </w:pict>
    </w:r>
    <w:r>
      <w:rPr>
        <w:noProof/>
      </w:rPr>
      <w:pict>
        <v:shape id="WordPictureWatermark17084000" o:spid="_x0000_s2049" type="#_x0000_t75" alt="" style="position:absolute;margin-left:0;margin-top:0;width:595.45pt;height:841.9pt;z-index:-251658240;mso-wrap-edited:f;mso-position-horizontal:center;mso-position-horizontal-relative:margin;mso-position-vertical:center;mso-position-vertical-relative:margin" o:allowincell="f">
          <v:imagedata r:id="rId2" o:title="PapierFirmowy_ERC2020_Obszar roboczy 1 kopi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37811"/>
    <w:rsid w:val="00013A28"/>
    <w:rsid w:val="000171F9"/>
    <w:rsid w:val="000B6286"/>
    <w:rsid w:val="000C6325"/>
    <w:rsid w:val="000E4672"/>
    <w:rsid w:val="000E564B"/>
    <w:rsid w:val="00117AEF"/>
    <w:rsid w:val="00137811"/>
    <w:rsid w:val="00141B36"/>
    <w:rsid w:val="001478DE"/>
    <w:rsid w:val="00184C87"/>
    <w:rsid w:val="00216CDA"/>
    <w:rsid w:val="002415D3"/>
    <w:rsid w:val="002A2B0C"/>
    <w:rsid w:val="002D6F4E"/>
    <w:rsid w:val="003664C5"/>
    <w:rsid w:val="0037025C"/>
    <w:rsid w:val="004061BC"/>
    <w:rsid w:val="00420E64"/>
    <w:rsid w:val="004B5BE4"/>
    <w:rsid w:val="004C3906"/>
    <w:rsid w:val="00564E9C"/>
    <w:rsid w:val="00586BAE"/>
    <w:rsid w:val="005A4D6F"/>
    <w:rsid w:val="005E0493"/>
    <w:rsid w:val="005E6265"/>
    <w:rsid w:val="006209D9"/>
    <w:rsid w:val="00634B62"/>
    <w:rsid w:val="00693985"/>
    <w:rsid w:val="006B267D"/>
    <w:rsid w:val="006C54EF"/>
    <w:rsid w:val="006D07C2"/>
    <w:rsid w:val="007255BB"/>
    <w:rsid w:val="0079176D"/>
    <w:rsid w:val="007E1D38"/>
    <w:rsid w:val="007F1EDB"/>
    <w:rsid w:val="00801E5A"/>
    <w:rsid w:val="00812CC4"/>
    <w:rsid w:val="00820949"/>
    <w:rsid w:val="008650C3"/>
    <w:rsid w:val="008774A8"/>
    <w:rsid w:val="008B7D6D"/>
    <w:rsid w:val="008F20DE"/>
    <w:rsid w:val="008F53F8"/>
    <w:rsid w:val="009476FC"/>
    <w:rsid w:val="00A10867"/>
    <w:rsid w:val="00A24496"/>
    <w:rsid w:val="00A41FC4"/>
    <w:rsid w:val="00AB1267"/>
    <w:rsid w:val="00AC5720"/>
    <w:rsid w:val="00AD175D"/>
    <w:rsid w:val="00AD3EB0"/>
    <w:rsid w:val="00AF4A1A"/>
    <w:rsid w:val="00AF7DEF"/>
    <w:rsid w:val="00B75EB0"/>
    <w:rsid w:val="00B922B9"/>
    <w:rsid w:val="00C423B4"/>
    <w:rsid w:val="00C719D5"/>
    <w:rsid w:val="00CA0AEB"/>
    <w:rsid w:val="00CF1ED8"/>
    <w:rsid w:val="00CF5D7E"/>
    <w:rsid w:val="00D71686"/>
    <w:rsid w:val="00DA4A5F"/>
    <w:rsid w:val="00DC561C"/>
    <w:rsid w:val="00E52825"/>
    <w:rsid w:val="00E65532"/>
    <w:rsid w:val="00E90490"/>
    <w:rsid w:val="00EA5EF6"/>
    <w:rsid w:val="00EA66F1"/>
    <w:rsid w:val="00EA6B9D"/>
    <w:rsid w:val="00EB1795"/>
    <w:rsid w:val="00EF02BC"/>
    <w:rsid w:val="00EF3F5B"/>
    <w:rsid w:val="00F11E6C"/>
    <w:rsid w:val="00F14E7B"/>
    <w:rsid w:val="00F15BDF"/>
    <w:rsid w:val="00F42BDB"/>
    <w:rsid w:val="00F57D2C"/>
    <w:rsid w:val="00FA10CA"/>
    <w:rsid w:val="00FB42FA"/>
    <w:rsid w:val="00FD0AB4"/>
    <w:rsid w:val="00FD7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4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37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7811"/>
  </w:style>
  <w:style w:type="paragraph" w:styleId="Stopka">
    <w:name w:val="footer"/>
    <w:basedOn w:val="Normalny"/>
    <w:link w:val="StopkaZnak"/>
    <w:uiPriority w:val="99"/>
    <w:unhideWhenUsed/>
    <w:rsid w:val="00137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811"/>
  </w:style>
  <w:style w:type="paragraph" w:styleId="Tekstdymka">
    <w:name w:val="Balloon Text"/>
    <w:basedOn w:val="Normalny"/>
    <w:link w:val="TekstdymkaZnak"/>
    <w:uiPriority w:val="99"/>
    <w:semiHidden/>
    <w:unhideWhenUsed/>
    <w:rsid w:val="00137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81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37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1">
    <w:name w:val="Normalny1"/>
    <w:rsid w:val="000E564B"/>
    <w:rPr>
      <w:rFonts w:ascii="Calibri" w:eastAsia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50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0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0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0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0C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37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7811"/>
  </w:style>
  <w:style w:type="paragraph" w:styleId="Stopka">
    <w:name w:val="footer"/>
    <w:basedOn w:val="Normalny"/>
    <w:link w:val="StopkaZnak"/>
    <w:uiPriority w:val="99"/>
    <w:unhideWhenUsed/>
    <w:rsid w:val="00137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811"/>
  </w:style>
  <w:style w:type="paragraph" w:styleId="Tekstdymka">
    <w:name w:val="Balloon Text"/>
    <w:basedOn w:val="Normalny"/>
    <w:link w:val="TekstdymkaZnak"/>
    <w:uiPriority w:val="99"/>
    <w:semiHidden/>
    <w:unhideWhenUsed/>
    <w:rsid w:val="00137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81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37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1">
    <w:name w:val="Normalny1"/>
    <w:rsid w:val="000E564B"/>
    <w:rPr>
      <w:rFonts w:ascii="Calibri" w:eastAsia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50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0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0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0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0C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2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59A55-8E1C-4569-9CAE-BE9A11F82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839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Bogusz</dc:creator>
  <cp:lastModifiedBy>Agnieszka Mrozowska</cp:lastModifiedBy>
  <cp:revision>9</cp:revision>
  <cp:lastPrinted>2020-02-28T09:10:00Z</cp:lastPrinted>
  <dcterms:created xsi:type="dcterms:W3CDTF">2020-06-09T09:58:00Z</dcterms:created>
  <dcterms:modified xsi:type="dcterms:W3CDTF">2020-06-26T13:47:00Z</dcterms:modified>
</cp:coreProperties>
</file>