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76B4" w14:textId="77777777" w:rsidR="00714789" w:rsidRPr="00714789" w:rsidRDefault="00714789" w:rsidP="00714789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pl-PL"/>
        </w:rPr>
      </w:pPr>
      <w:r w:rsidRPr="00714789">
        <w:rPr>
          <w:rFonts w:ascii="Calibri" w:eastAsia="Calibri" w:hAnsi="Calibri"/>
          <w:b/>
          <w:sz w:val="32"/>
          <w:szCs w:val="32"/>
          <w:lang w:val="pl-PL"/>
        </w:rPr>
        <w:t>Polska młodzież na Konferencji Klimatycznej COP24 w Katowicach - „To nie jest klimat dla młodych ludzi”</w:t>
      </w:r>
    </w:p>
    <w:p w14:paraId="03BCB97A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b/>
          <w:szCs w:val="24"/>
          <w:lang w:val="pl-PL"/>
        </w:rPr>
      </w:pPr>
    </w:p>
    <w:p w14:paraId="7A2427E0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b/>
          <w:szCs w:val="24"/>
          <w:lang w:val="pl-PL"/>
        </w:rPr>
      </w:pPr>
      <w:r w:rsidRPr="00714789">
        <w:rPr>
          <w:rFonts w:ascii="Calibri" w:eastAsia="Calibri" w:hAnsi="Calibri"/>
          <w:b/>
          <w:szCs w:val="24"/>
          <w:lang w:val="pl-PL"/>
        </w:rPr>
        <w:t xml:space="preserve">Warszawa/Katowice, 10 grudnia 2018 r. – </w:t>
      </w:r>
      <w:r w:rsidRPr="00714789">
        <w:rPr>
          <w:rFonts w:ascii="Calibri" w:eastAsia="Calibri" w:hAnsi="Calibri"/>
          <w:szCs w:val="24"/>
          <w:lang w:val="pl-PL"/>
        </w:rPr>
        <w:t>W najbliższy piątek, 14 grudnia,</w:t>
      </w:r>
      <w:r w:rsidRPr="00714789">
        <w:rPr>
          <w:rFonts w:ascii="Calibri" w:eastAsia="Calibri" w:hAnsi="Calibri"/>
          <w:b/>
          <w:szCs w:val="24"/>
          <w:lang w:val="pl-PL"/>
        </w:rPr>
        <w:t xml:space="preserve"> </w:t>
      </w:r>
      <w:r w:rsidRPr="00714789">
        <w:rPr>
          <w:rFonts w:ascii="Calibri" w:eastAsia="Calibri" w:hAnsi="Calibri"/>
          <w:szCs w:val="24"/>
          <w:lang w:val="pl-PL"/>
        </w:rPr>
        <w:t xml:space="preserve">podczas Konferencji Klimatycznej COP24 w Katowicach młodzi polscy delegaci wezmą udział w panelu dyskusyjnym pt. „No </w:t>
      </w:r>
      <w:proofErr w:type="spellStart"/>
      <w:r w:rsidRPr="00714789">
        <w:rPr>
          <w:rFonts w:ascii="Calibri" w:eastAsia="Calibri" w:hAnsi="Calibri"/>
          <w:szCs w:val="24"/>
          <w:lang w:val="pl-PL"/>
        </w:rPr>
        <w:t>climate</w:t>
      </w:r>
      <w:proofErr w:type="spellEnd"/>
      <w:r w:rsidRPr="00714789">
        <w:rPr>
          <w:rFonts w:ascii="Calibri" w:eastAsia="Calibri" w:hAnsi="Calibri"/>
          <w:szCs w:val="24"/>
          <w:lang w:val="pl-PL"/>
        </w:rPr>
        <w:t xml:space="preserve"> for </w:t>
      </w:r>
      <w:proofErr w:type="spellStart"/>
      <w:r w:rsidRPr="00714789">
        <w:rPr>
          <w:rFonts w:ascii="Calibri" w:eastAsia="Calibri" w:hAnsi="Calibri"/>
          <w:szCs w:val="24"/>
          <w:lang w:val="pl-PL"/>
        </w:rPr>
        <w:t>young</w:t>
      </w:r>
      <w:proofErr w:type="spellEnd"/>
      <w:r w:rsidRPr="00714789">
        <w:rPr>
          <w:rFonts w:ascii="Calibri" w:eastAsia="Calibri" w:hAnsi="Calibri"/>
          <w:szCs w:val="24"/>
          <w:lang w:val="pl-PL"/>
        </w:rPr>
        <w:t xml:space="preserve"> </w:t>
      </w:r>
      <w:proofErr w:type="spellStart"/>
      <w:r w:rsidRPr="00714789">
        <w:rPr>
          <w:rFonts w:ascii="Calibri" w:eastAsia="Calibri" w:hAnsi="Calibri"/>
          <w:szCs w:val="24"/>
          <w:lang w:val="pl-PL"/>
        </w:rPr>
        <w:t>generation</w:t>
      </w:r>
      <w:proofErr w:type="spellEnd"/>
      <w:r w:rsidRPr="00714789">
        <w:rPr>
          <w:rFonts w:ascii="Calibri" w:eastAsia="Calibri" w:hAnsi="Calibri"/>
          <w:szCs w:val="24"/>
          <w:lang w:val="pl-PL"/>
        </w:rPr>
        <w:t xml:space="preserve">”, organizowanym przez UNICEF Polska i Centrum UNEP/GRID-Warszawa. </w:t>
      </w:r>
    </w:p>
    <w:p w14:paraId="581AC32B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szCs w:val="24"/>
          <w:lang w:val="pl-PL"/>
        </w:rPr>
        <w:t>Przedstawiciele młodego pokolenia z różnych regionów Polski spotkają się na wydarzeniu polskiej prezydencji COP24, aby wspólnie debatować nad zagadnieniami dotyczącymi zmian klimatycznych. 25 delegatów, wspieranych przez ekspertów będzie dyskutowało nad najważniejszymi wyzwaniami w wybranych obszarach:</w:t>
      </w:r>
    </w:p>
    <w:p w14:paraId="15BE4022" w14:textId="77777777" w:rsidR="00714789" w:rsidRPr="00714789" w:rsidRDefault="00714789" w:rsidP="00714789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b/>
          <w:szCs w:val="24"/>
          <w:lang w:val="pl-PL"/>
        </w:rPr>
        <w:t xml:space="preserve">Bioróżnorodność </w:t>
      </w:r>
      <w:r w:rsidRPr="00714789">
        <w:rPr>
          <w:rFonts w:ascii="Calibri" w:eastAsia="Calibri" w:hAnsi="Calibri"/>
          <w:szCs w:val="24"/>
          <w:lang w:val="pl-PL"/>
        </w:rPr>
        <w:t>- jak powstrzymać niszczenie ekosystemów i poprawić ich zdolność do pełnienia ważnych dla społeczeństwa funkcji, w tym związanych z regulacją lokalnego klimatu?</w:t>
      </w:r>
    </w:p>
    <w:p w14:paraId="3EAF2754" w14:textId="77777777" w:rsidR="00714789" w:rsidRPr="00714789" w:rsidRDefault="00714789" w:rsidP="00714789">
      <w:pPr>
        <w:spacing w:after="160" w:line="259" w:lineRule="auto"/>
        <w:ind w:left="720"/>
        <w:contextualSpacing/>
        <w:rPr>
          <w:rFonts w:ascii="Calibri" w:eastAsia="Calibri" w:hAnsi="Calibri"/>
          <w:szCs w:val="24"/>
          <w:lang w:val="pl-PL"/>
        </w:rPr>
      </w:pPr>
    </w:p>
    <w:p w14:paraId="60848639" w14:textId="77777777" w:rsidR="00714789" w:rsidRPr="00714789" w:rsidRDefault="00714789" w:rsidP="00714789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b/>
          <w:szCs w:val="24"/>
          <w:lang w:val="pl-PL"/>
        </w:rPr>
        <w:t>Woda</w:t>
      </w:r>
      <w:r w:rsidRPr="00714789">
        <w:rPr>
          <w:rFonts w:ascii="Calibri" w:eastAsia="Calibri" w:hAnsi="Calibri"/>
          <w:szCs w:val="24"/>
          <w:lang w:val="pl-PL"/>
        </w:rPr>
        <w:t xml:space="preserve"> - w jaki sposób poprawić gospodarowanie zasobami wody, aby w najbliższej przyszłości nie zabrakło jej dla ludzi i gospodarki?</w:t>
      </w:r>
      <w:r w:rsidRPr="00714789">
        <w:rPr>
          <w:rFonts w:ascii="Calibri" w:eastAsia="Calibri" w:hAnsi="Calibri"/>
          <w:szCs w:val="24"/>
          <w:lang w:val="pl-PL"/>
        </w:rPr>
        <w:br/>
      </w:r>
    </w:p>
    <w:p w14:paraId="571E2833" w14:textId="77777777" w:rsidR="00714789" w:rsidRPr="00714789" w:rsidRDefault="00714789" w:rsidP="00714789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b/>
          <w:szCs w:val="24"/>
          <w:lang w:val="pl-PL"/>
        </w:rPr>
        <w:t>Miasta -</w:t>
      </w:r>
      <w:r w:rsidRPr="00714789">
        <w:rPr>
          <w:rFonts w:ascii="Calibri" w:eastAsia="Calibri" w:hAnsi="Calibri"/>
          <w:szCs w:val="24"/>
          <w:lang w:val="pl-PL"/>
        </w:rPr>
        <w:t xml:space="preserve"> jak zredukować rosnącą presję miast na środowisko naturalne oraz wzmocnić zdolności adaptacyjne i odporność miast na zagrożenia klimatyczne?</w:t>
      </w:r>
      <w:r w:rsidRPr="00714789">
        <w:rPr>
          <w:rFonts w:ascii="Calibri" w:eastAsia="Calibri" w:hAnsi="Calibri"/>
          <w:szCs w:val="24"/>
          <w:lang w:val="pl-PL"/>
        </w:rPr>
        <w:br/>
      </w:r>
    </w:p>
    <w:p w14:paraId="3AF91128" w14:textId="77777777" w:rsidR="00714789" w:rsidRPr="00714789" w:rsidRDefault="00714789" w:rsidP="00714789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b/>
          <w:szCs w:val="24"/>
          <w:lang w:val="pl-PL"/>
        </w:rPr>
        <w:t>Gospodarka obiegu zamkniętego, nowe technologie</w:t>
      </w:r>
      <w:r w:rsidRPr="00714789">
        <w:rPr>
          <w:rFonts w:ascii="Calibri" w:eastAsia="Calibri" w:hAnsi="Calibri"/>
          <w:szCs w:val="24"/>
          <w:lang w:val="pl-PL"/>
        </w:rPr>
        <w:t xml:space="preserve"> - które technologie i modele biznesowe pozwolą na efektywną redukcję eksploatacji zasobów naturalnych i zoptymalizowanie ekologiczne i ekonomiczne kosztów?</w:t>
      </w:r>
      <w:r w:rsidRPr="00714789">
        <w:rPr>
          <w:rFonts w:ascii="Calibri" w:eastAsia="Calibri" w:hAnsi="Calibri"/>
          <w:szCs w:val="24"/>
          <w:lang w:val="pl-PL"/>
        </w:rPr>
        <w:br/>
      </w:r>
    </w:p>
    <w:p w14:paraId="00140334" w14:textId="77777777" w:rsidR="00714789" w:rsidRPr="00714789" w:rsidRDefault="00714789" w:rsidP="00714789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b/>
          <w:szCs w:val="24"/>
          <w:lang w:val="pl-PL"/>
        </w:rPr>
        <w:t>Edukacja</w:t>
      </w:r>
      <w:r w:rsidRPr="00714789">
        <w:rPr>
          <w:rFonts w:ascii="Calibri" w:eastAsia="Calibri" w:hAnsi="Calibri"/>
          <w:szCs w:val="24"/>
          <w:lang w:val="pl-PL"/>
        </w:rPr>
        <w:t xml:space="preserve"> - jak propagować rzetelną wiedzę o czynnikach wpływających na zmianę klimatu i uświadamiać konieczność modyfikacji stylu życia i podjęcia działań na rzecz zrównoważonego rozwoju?</w:t>
      </w:r>
    </w:p>
    <w:p w14:paraId="1ACB82F0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szCs w:val="24"/>
          <w:lang w:val="pl-PL"/>
        </w:rPr>
        <w:t>Podsumowaniem spotkania będzie spisanie rekomendacji młodych ludzi odnośnie pilnych działań w zakresie ochrony klimatu, jakie już dzisiaj powinny być wdrażane przez rządzących w Polsce, tak aby młode pokolenie i wszystkie kolejne, mogły korzystać z prawa do życia w zdrowym środowisku w warunkach zrównoważonego rozwoju. Postulaty, zebrane w dokumencie „Klimat dla Młodych” i podpisane przez wszystkich delegatów, zostaną przekazane na ręce Przedstawiciela polskiej prezydencji COP24."</w:t>
      </w:r>
    </w:p>
    <w:p w14:paraId="0C6AE8A4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szCs w:val="24"/>
          <w:lang w:val="pl-PL"/>
        </w:rPr>
        <w:t xml:space="preserve">Wierzymy, że wnioski i rekomendacje przygotowane przez młodych ludzi zostaną wzięte pod uwagę, bo to właśnie oni odczują najmocniej skutki polityki klimatycznej prowadzonej dzisiaj przez rządzących. </w:t>
      </w:r>
    </w:p>
    <w:p w14:paraId="7C6B8635" w14:textId="77777777" w:rsidR="00714789" w:rsidRPr="00714789" w:rsidRDefault="00714789" w:rsidP="00714789">
      <w:pPr>
        <w:spacing w:line="259" w:lineRule="auto"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szCs w:val="24"/>
          <w:lang w:val="pl-PL"/>
        </w:rPr>
        <w:lastRenderedPageBreak/>
        <w:t xml:space="preserve">Wydarzenie jest otwarte dla wszystkich uczestników Szczytu Klimatycznego COP24. Odbędzie się w Przestrzeni UNFCCC - Lubelskie </w:t>
      </w:r>
      <w:proofErr w:type="spellStart"/>
      <w:r w:rsidRPr="00714789">
        <w:rPr>
          <w:rFonts w:ascii="Calibri" w:eastAsia="Calibri" w:hAnsi="Calibri"/>
          <w:szCs w:val="24"/>
          <w:lang w:val="pl-PL"/>
        </w:rPr>
        <w:t>Climate</w:t>
      </w:r>
      <w:proofErr w:type="spellEnd"/>
      <w:r w:rsidRPr="00714789">
        <w:rPr>
          <w:rFonts w:ascii="Calibri" w:eastAsia="Calibri" w:hAnsi="Calibri"/>
          <w:szCs w:val="24"/>
          <w:lang w:val="pl-PL"/>
        </w:rPr>
        <w:t xml:space="preserve"> Action </w:t>
      </w:r>
      <w:proofErr w:type="spellStart"/>
      <w:r w:rsidRPr="00714789">
        <w:rPr>
          <w:rFonts w:ascii="Calibri" w:eastAsia="Calibri" w:hAnsi="Calibri"/>
          <w:szCs w:val="24"/>
          <w:lang w:val="pl-PL"/>
        </w:rPr>
        <w:t>Room</w:t>
      </w:r>
      <w:proofErr w:type="spellEnd"/>
      <w:r w:rsidRPr="00714789">
        <w:rPr>
          <w:rFonts w:ascii="Calibri" w:eastAsia="Calibri" w:hAnsi="Calibri"/>
          <w:szCs w:val="24"/>
          <w:lang w:val="pl-PL"/>
        </w:rPr>
        <w:t xml:space="preserve"> 3. </w:t>
      </w:r>
    </w:p>
    <w:p w14:paraId="4408AD05" w14:textId="77777777" w:rsidR="00714789" w:rsidRPr="00714789" w:rsidRDefault="00714789" w:rsidP="00714789">
      <w:pPr>
        <w:spacing w:line="259" w:lineRule="auto"/>
        <w:rPr>
          <w:rFonts w:ascii="Calibri" w:eastAsia="Calibri" w:hAnsi="Calibri"/>
          <w:szCs w:val="24"/>
          <w:lang w:val="pl-PL"/>
        </w:rPr>
      </w:pPr>
    </w:p>
    <w:p w14:paraId="1BE265C5" w14:textId="77777777" w:rsidR="00714789" w:rsidRPr="00714789" w:rsidRDefault="00714789" w:rsidP="00714789">
      <w:pPr>
        <w:spacing w:line="259" w:lineRule="auto"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szCs w:val="24"/>
          <w:lang w:val="pl-PL"/>
        </w:rPr>
        <w:t>UNICEF, jako Fundusz Narodów Zjednoczonych na Rzecz Dzieci od kilkunastu lat aktywnie uczestniczy w szczytach COP jako gość, ale także jako współorganizator różnych wydarzeń towarzyszących w ramach Konferencji. UNICEF działa na rzecz najmłodszego pokolenia, którego zmiany klimatyczne dotykają najbardziej. Dlatego nie powinno zabraknąć w tym wydarzeniu głosu młodych ludzi.</w:t>
      </w:r>
    </w:p>
    <w:p w14:paraId="5766FEF2" w14:textId="77777777" w:rsidR="00714789" w:rsidRPr="00714789" w:rsidRDefault="00714789" w:rsidP="00714789">
      <w:pPr>
        <w:spacing w:line="259" w:lineRule="auto"/>
        <w:rPr>
          <w:rFonts w:ascii="Calibri" w:eastAsia="Calibri" w:hAnsi="Calibri"/>
          <w:szCs w:val="24"/>
          <w:lang w:val="pl-PL"/>
        </w:rPr>
      </w:pPr>
    </w:p>
    <w:p w14:paraId="254F7597" w14:textId="77777777" w:rsidR="00714789" w:rsidRPr="00714789" w:rsidRDefault="00714789" w:rsidP="00714789">
      <w:pPr>
        <w:spacing w:line="259" w:lineRule="auto"/>
        <w:jc w:val="center"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szCs w:val="24"/>
          <w:lang w:val="pl-PL"/>
        </w:rPr>
        <w:t>***</w:t>
      </w:r>
    </w:p>
    <w:p w14:paraId="745ED601" w14:textId="77777777" w:rsidR="00714789" w:rsidRPr="00714789" w:rsidRDefault="00714789" w:rsidP="00714789">
      <w:pPr>
        <w:spacing w:line="259" w:lineRule="auto"/>
        <w:rPr>
          <w:rFonts w:ascii="Calibri" w:eastAsia="Calibri" w:hAnsi="Calibri"/>
          <w:color w:val="FF0000"/>
          <w:szCs w:val="24"/>
          <w:lang w:val="pl-PL"/>
        </w:rPr>
      </w:pPr>
    </w:p>
    <w:p w14:paraId="7544CE62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b/>
          <w:szCs w:val="24"/>
          <w:lang w:val="pl-PL"/>
        </w:rPr>
      </w:pPr>
      <w:r w:rsidRPr="00714789">
        <w:rPr>
          <w:rFonts w:ascii="Calibri" w:eastAsia="Calibri" w:hAnsi="Calibri"/>
          <w:b/>
          <w:szCs w:val="24"/>
          <w:lang w:val="pl-PL"/>
        </w:rPr>
        <w:t>O UNICEF</w:t>
      </w:r>
    </w:p>
    <w:p w14:paraId="6BAE86B3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szCs w:val="24"/>
          <w:lang w:val="pl-PL"/>
        </w:rPr>
        <w:t>UNICEF to organizacja humanitarna i rozwojowa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</w:p>
    <w:p w14:paraId="21728008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szCs w:val="24"/>
          <w:lang w:val="pl-PL"/>
        </w:rPr>
      </w:pPr>
    </w:p>
    <w:p w14:paraId="40A68840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b/>
          <w:szCs w:val="24"/>
          <w:lang w:val="pl-PL"/>
        </w:rPr>
      </w:pPr>
      <w:r w:rsidRPr="00714789">
        <w:rPr>
          <w:rFonts w:ascii="Calibri" w:eastAsia="Calibri" w:hAnsi="Calibri"/>
          <w:b/>
          <w:szCs w:val="24"/>
          <w:lang w:val="pl-PL"/>
        </w:rPr>
        <w:t>O Centrum UNEP/GRID-Warszawa</w:t>
      </w:r>
    </w:p>
    <w:p w14:paraId="4FC5D4D1" w14:textId="77777777" w:rsidR="00714789" w:rsidRPr="00714789" w:rsidRDefault="00714789" w:rsidP="00714789">
      <w:pPr>
        <w:spacing w:after="160" w:line="259" w:lineRule="auto"/>
        <w:rPr>
          <w:rFonts w:ascii="Calibri" w:eastAsia="Calibri" w:hAnsi="Calibri"/>
          <w:szCs w:val="24"/>
          <w:lang w:val="pl-PL"/>
        </w:rPr>
      </w:pPr>
      <w:r w:rsidRPr="00714789">
        <w:rPr>
          <w:rFonts w:ascii="Calibri" w:eastAsia="Calibri" w:hAnsi="Calibri"/>
          <w:szCs w:val="24"/>
          <w:lang w:val="pl-PL"/>
        </w:rPr>
        <w:t>Centrum UNEP/GRID-Warszawa działa jako jeden z kilku ośrodków globalnej sieci GRID (Global Resource Information Database – światowej bazy danych o zasobach Ziemi) utworzonej przez UN Environment (UNEP). UNEP/GRID-Warszawa prowadzi działania wspierające właściwe zarządzanie środowiskiem i ochronę różnorodności biologicznej; propaguje postawę odpowiedzialności za środowisko w społeczeństwie i w biznesie; pozyskuje, przetwarza i udostępnia informacje o środowisku oraz upowszechniania nowoczesne technologie informacyjne, w tym systemy informacji geograficznej (GIS) i technologie satelitarne. Jest partnerem jednostek samorządowych, oświatowych oraz firm wdrażających politykę społecznej odpowiedzialności biznesu. Centrum UNEP/GRID-Warszawa ma status organizacji pozarządowej.</w:t>
      </w:r>
    </w:p>
    <w:p w14:paraId="13F28E97" w14:textId="6B0CD6F6" w:rsidR="009E150A" w:rsidRPr="009804C7" w:rsidRDefault="009E150A" w:rsidP="006B7F68">
      <w:pPr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sectPr w:rsidR="009E150A" w:rsidRPr="009804C7" w:rsidSect="00861563">
      <w:headerReference w:type="default" r:id="rId8"/>
      <w:footerReference w:type="default" r:id="rId9"/>
      <w:headerReference w:type="first" r:id="rId10"/>
      <w:pgSz w:w="11907" w:h="16839" w:code="9"/>
      <w:pgMar w:top="2592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D7AF" w14:textId="77777777" w:rsidR="00CF6BDB" w:rsidRDefault="00CF6BDB" w:rsidP="000C3710">
      <w:r>
        <w:separator/>
      </w:r>
    </w:p>
  </w:endnote>
  <w:endnote w:type="continuationSeparator" w:id="0">
    <w:p w14:paraId="258C22AE" w14:textId="77777777" w:rsidR="00CF6BDB" w:rsidRDefault="00CF6BDB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8BA7" w14:textId="769FCF77" w:rsidR="003B7251" w:rsidRPr="00A71AB3" w:rsidRDefault="009247BD" w:rsidP="00257BD7">
    <w:pPr>
      <w:pStyle w:val="Stopka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94AC" w14:textId="77777777" w:rsidR="00CF6BDB" w:rsidRDefault="00CF6BDB" w:rsidP="000C3710">
      <w:r>
        <w:separator/>
      </w:r>
    </w:p>
  </w:footnote>
  <w:footnote w:type="continuationSeparator" w:id="0">
    <w:p w14:paraId="62EE55C0" w14:textId="77777777" w:rsidR="00CF6BDB" w:rsidRDefault="00CF6BDB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C9A4" w14:textId="49DF3FF2" w:rsidR="003B7251" w:rsidRDefault="005345E1" w:rsidP="00A7722C">
    <w:pPr>
      <w:pStyle w:val="Nagwek3"/>
    </w:pPr>
    <w:r w:rsidRPr="00E713A8"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14A4F79D" wp14:editId="2FF4283A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3314700" cy="335280"/>
          <wp:effectExtent l="0" t="0" r="0" b="7620"/>
          <wp:wrapSquare wrapText="bothSides"/>
          <wp:docPr id="10" name="Obraz 10" descr="S:\KOMUNIKACJA i MARKETING\MARKETING\Branding\LOGOTYP_dla każdego dziecka\POL\UNICEF_ForEveryChild_Cyan_Horizontal_CMYK_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OMUNIKACJA i MARKETING\MARKETING\Branding\LOGOTYP_dla każdego dziecka\POL\UNICEF_ForEveryChild_Cyan_Horizontal_CMYK_P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E1E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271ACAB5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69A87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C854" w14:textId="0884BA8B" w:rsidR="00861563" w:rsidRDefault="00E713A8" w:rsidP="00861563">
    <w:pPr>
      <w:pStyle w:val="Nagwek3"/>
    </w:pPr>
    <w:r w:rsidRPr="00E713A8">
      <w:rPr>
        <w:noProof/>
        <w:lang w:val="pl-PL" w:eastAsia="pl-PL"/>
      </w:rPr>
      <w:drawing>
        <wp:anchor distT="0" distB="0" distL="114300" distR="114300" simplePos="0" relativeHeight="251678720" behindDoc="0" locked="0" layoutInCell="1" allowOverlap="1" wp14:anchorId="361F8918" wp14:editId="089BDD60">
          <wp:simplePos x="0" y="0"/>
          <wp:positionH relativeFrom="column">
            <wp:posOffset>3810</wp:posOffset>
          </wp:positionH>
          <wp:positionV relativeFrom="paragraph">
            <wp:posOffset>-88265</wp:posOffset>
          </wp:positionV>
          <wp:extent cx="3314700" cy="335280"/>
          <wp:effectExtent l="0" t="0" r="0" b="7620"/>
          <wp:wrapSquare wrapText="bothSides"/>
          <wp:docPr id="8" name="Obraz 8" descr="S:\KOMUNIKACJA i MARKETING\MARKETING\Branding\LOGOTYP_dla każdego dziecka\POL\UNICEF_ForEveryChild_Cyan_Horizontal_CMYK_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OMUNIKACJA i MARKETING\MARKETING\Branding\LOGOTYP_dla każdego dziecka\POL\UNICEF_ForEveryChild_Cyan_Horizontal_CMYK_P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5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455B2CBD">
              <wp:simplePos x="0" y="0"/>
              <wp:positionH relativeFrom="margin">
                <wp:posOffset>0</wp:posOffset>
              </wp:positionH>
              <wp:positionV relativeFrom="page">
                <wp:posOffset>878840</wp:posOffset>
              </wp:positionV>
              <wp:extent cx="5943600" cy="594360"/>
              <wp:effectExtent l="0" t="0" r="0" b="1524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D908" w14:textId="7FCD91B5" w:rsidR="00861563" w:rsidRPr="00D560A2" w:rsidRDefault="00D560A2" w:rsidP="00861563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rFonts w:cs="Arial"/>
                              <w:color w:val="00B0F0"/>
                              <w:lang w:val="pl-PL"/>
                            </w:rPr>
                          </w:pPr>
                          <w:r w:rsidRPr="00D560A2">
                            <w:rPr>
                              <w:b/>
                              <w:color w:val="00B0F0"/>
                              <w:lang w:val="pl-PL"/>
                            </w:rPr>
                            <w:t xml:space="preserve">Stowarzyszenie Polski Komitet Narodowy Funduszu Narodów Zjednoczonych na Rzecz Dzieci </w:t>
                          </w:r>
                          <w:r>
                            <w:rPr>
                              <w:b/>
                              <w:color w:val="00B0F0"/>
                              <w:lang w:val="pl-PL"/>
                            </w:rPr>
                            <w:t>–</w:t>
                          </w:r>
                          <w:r w:rsidRPr="00D560A2">
                            <w:rPr>
                              <w:b/>
                              <w:color w:val="00B0F0"/>
                              <w:lang w:val="pl-PL"/>
                            </w:rPr>
                            <w:t xml:space="preserve"> UNICEF</w:t>
                          </w:r>
                          <w:r>
                            <w:rPr>
                              <w:b/>
                              <w:color w:val="00B0F0"/>
                              <w:lang w:val="pl-PL"/>
                            </w:rPr>
                            <w:br/>
                          </w:r>
                          <w:r w:rsidR="00C12635">
                            <w:rPr>
                              <w:color w:val="00B0F0"/>
                              <w:lang w:val="pl-PL"/>
                            </w:rPr>
                            <w:t>ul. Rolna 175D</w:t>
                          </w:r>
                          <w:r w:rsidR="009804C7">
                            <w:rPr>
                              <w:color w:val="00B0F0"/>
                              <w:lang w:val="pl-PL"/>
                            </w:rPr>
                            <w:t xml:space="preserve"> </w:t>
                          </w:r>
                          <w:r w:rsidR="009804C7" w:rsidRPr="00D560A2">
                            <w:rPr>
                              <w:color w:val="00B0F0"/>
                              <w:lang w:val="pl-PL"/>
                            </w:rPr>
                            <w:t>|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 xml:space="preserve"> </w:t>
                          </w:r>
                          <w:r w:rsidR="00C12635" w:rsidRPr="00C12635">
                            <w:rPr>
                              <w:color w:val="00B0F0"/>
                              <w:lang w:val="pl-PL"/>
                            </w:rPr>
                            <w:t>02-729</w:t>
                          </w:r>
                          <w:r w:rsidR="00C12635">
                            <w:rPr>
                              <w:color w:val="00B0F0"/>
                              <w:lang w:val="pl-PL"/>
                            </w:rPr>
                            <w:t xml:space="preserve">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>Warszawa</w:t>
                          </w:r>
                        </w:p>
                        <w:p w14:paraId="213CC25A" w14:textId="7860EB7F" w:rsidR="00861563" w:rsidRPr="00D560A2" w:rsidRDefault="00D560A2" w:rsidP="00861563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color w:val="00B0F0"/>
                              <w:lang w:val="pl-PL"/>
                            </w:rPr>
                          </w:pPr>
                          <w:r w:rsidRPr="00D560A2">
                            <w:rPr>
                              <w:color w:val="00B0F0"/>
                              <w:lang w:val="pl-PL"/>
                            </w:rPr>
                            <w:t>Telefon</w:t>
                          </w:r>
                          <w:r w:rsidR="00861563" w:rsidRPr="00D560A2">
                            <w:rPr>
                              <w:color w:val="00B0F0"/>
                              <w:lang w:val="pl-PL"/>
                            </w:rPr>
                            <w:t xml:space="preserve">: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 xml:space="preserve">(48 22) 568 03 00 </w:t>
                          </w:r>
                          <w:r w:rsidR="00861563" w:rsidRPr="00D560A2">
                            <w:rPr>
                              <w:color w:val="00B0F0"/>
                              <w:lang w:val="pl-PL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  <w:lang w:val="pl-PL"/>
                            </w:rPr>
                            <w:t>Faks</w:t>
                          </w:r>
                          <w:r w:rsidR="00861563" w:rsidRPr="00D560A2">
                            <w:rPr>
                              <w:color w:val="00B0F0"/>
                              <w:lang w:val="pl-PL"/>
                            </w:rPr>
                            <w:t xml:space="preserve">: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>(48 22) 568 03 01</w:t>
                          </w:r>
                          <w:r w:rsidR="0043646D" w:rsidRPr="00D560A2">
                            <w:rPr>
                              <w:color w:val="00B0F0"/>
                              <w:lang w:val="pl-PL"/>
                            </w:rPr>
                            <w:t xml:space="preserve"> </w:t>
                          </w:r>
                          <w:r w:rsidR="00861563" w:rsidRPr="00D560A2">
                            <w:rPr>
                              <w:color w:val="00B0F0"/>
                              <w:lang w:val="pl-PL"/>
                            </w:rPr>
                            <w:t xml:space="preserve">|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>unicef@unicef.pl</w:t>
                          </w:r>
                          <w:r w:rsidR="00861563" w:rsidRPr="00D560A2">
                            <w:rPr>
                              <w:rFonts w:cs="Arial"/>
                              <w:color w:val="00B0F0"/>
                              <w:lang w:val="pl-PL"/>
                            </w:rPr>
                            <w:t xml:space="preserve"> |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>u</w:t>
                          </w:r>
                          <w:r>
                            <w:rPr>
                              <w:color w:val="00B0F0"/>
                              <w:lang w:val="pl-PL"/>
                            </w:rPr>
                            <w:t>nicef.pl</w:t>
                          </w:r>
                        </w:p>
                        <w:p w14:paraId="32F8C43F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  <w:lang w:val="pl-PL"/>
                            </w:rPr>
                          </w:pPr>
                        </w:p>
                        <w:p w14:paraId="0C8D7EA7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  <w:p w14:paraId="2B409760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  <w:p w14:paraId="67FBF505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  <w:p w14:paraId="47F3B508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  <w:p w14:paraId="6B74C32E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.2pt;width:468pt;height:46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" o:allowoverlap="f" filled="f" stroked="f">
              <v:textbox inset="0,0,0,0">
                <w:txbxContent>
                  <w:p w14:paraId="0DB2D908" w14:textId="7FCD91B5" w:rsidR="00861563" w:rsidRPr="00D560A2" w:rsidRDefault="00D560A2" w:rsidP="00861563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rFonts w:cs="Arial"/>
                        <w:color w:val="00B0F0"/>
                        <w:lang w:val="pl-PL"/>
                      </w:rPr>
                    </w:pPr>
                    <w:r w:rsidRPr="00D560A2">
                      <w:rPr>
                        <w:b/>
                        <w:color w:val="00B0F0"/>
                        <w:lang w:val="pl-PL"/>
                      </w:rPr>
                      <w:t xml:space="preserve">Stowarzyszenie Polski Komitet Narodowy Funduszu Narodów Zjednoczonych na Rzecz Dzieci </w:t>
                    </w:r>
                    <w:r>
                      <w:rPr>
                        <w:b/>
                        <w:color w:val="00B0F0"/>
                        <w:lang w:val="pl-PL"/>
                      </w:rPr>
                      <w:t>–</w:t>
                    </w:r>
                    <w:r w:rsidRPr="00D560A2">
                      <w:rPr>
                        <w:b/>
                        <w:color w:val="00B0F0"/>
                        <w:lang w:val="pl-PL"/>
                      </w:rPr>
                      <w:t xml:space="preserve"> UNICEF</w:t>
                    </w:r>
                    <w:r>
                      <w:rPr>
                        <w:b/>
                        <w:color w:val="00B0F0"/>
                        <w:lang w:val="pl-PL"/>
                      </w:rPr>
                      <w:br/>
                    </w:r>
                    <w:r w:rsidR="00C12635">
                      <w:rPr>
                        <w:color w:val="00B0F0"/>
                        <w:lang w:val="pl-PL"/>
                      </w:rPr>
                      <w:t>ul. Rolna 175D</w:t>
                    </w:r>
                    <w:r w:rsidR="009804C7">
                      <w:rPr>
                        <w:color w:val="00B0F0"/>
                        <w:lang w:val="pl-PL"/>
                      </w:rPr>
                      <w:t xml:space="preserve"> </w:t>
                    </w:r>
                    <w:r w:rsidR="009804C7" w:rsidRPr="00D560A2">
                      <w:rPr>
                        <w:color w:val="00B0F0"/>
                        <w:lang w:val="pl-PL"/>
                      </w:rPr>
                      <w:t>|</w:t>
                    </w:r>
                    <w:r w:rsidRPr="00D560A2">
                      <w:rPr>
                        <w:color w:val="00B0F0"/>
                        <w:lang w:val="pl-PL"/>
                      </w:rPr>
                      <w:t xml:space="preserve"> </w:t>
                    </w:r>
                    <w:r w:rsidR="00C12635" w:rsidRPr="00C12635">
                      <w:rPr>
                        <w:color w:val="00B0F0"/>
                        <w:lang w:val="pl-PL"/>
                      </w:rPr>
                      <w:t>02-729</w:t>
                    </w:r>
                    <w:r w:rsidR="00C12635">
                      <w:rPr>
                        <w:color w:val="00B0F0"/>
                        <w:lang w:val="pl-PL"/>
                      </w:rPr>
                      <w:t xml:space="preserve"> </w:t>
                    </w:r>
                    <w:r w:rsidRPr="00D560A2">
                      <w:rPr>
                        <w:color w:val="00B0F0"/>
                        <w:lang w:val="pl-PL"/>
                      </w:rPr>
                      <w:t>Warszawa</w:t>
                    </w:r>
                  </w:p>
                  <w:p w14:paraId="213CC25A" w14:textId="7860EB7F" w:rsidR="00861563" w:rsidRPr="00D560A2" w:rsidRDefault="00D560A2" w:rsidP="00861563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color w:val="00B0F0"/>
                        <w:lang w:val="pl-PL"/>
                      </w:rPr>
                    </w:pPr>
                    <w:r w:rsidRPr="00D560A2">
                      <w:rPr>
                        <w:color w:val="00B0F0"/>
                        <w:lang w:val="pl-PL"/>
                      </w:rPr>
                      <w:t>Telefon</w:t>
                    </w:r>
                    <w:r w:rsidR="00861563" w:rsidRPr="00D560A2">
                      <w:rPr>
                        <w:color w:val="00B0F0"/>
                        <w:lang w:val="pl-PL"/>
                      </w:rPr>
                      <w:t xml:space="preserve">: </w:t>
                    </w:r>
                    <w:r w:rsidRPr="00D560A2">
                      <w:rPr>
                        <w:color w:val="00B0F0"/>
                        <w:lang w:val="pl-PL"/>
                      </w:rPr>
                      <w:t xml:space="preserve">(48 22) 568 03 00 </w:t>
                    </w:r>
                    <w:r w:rsidR="00861563" w:rsidRPr="00D560A2">
                      <w:rPr>
                        <w:color w:val="00B0F0"/>
                        <w:lang w:val="pl-PL"/>
                      </w:rPr>
                      <w:t xml:space="preserve">| </w:t>
                    </w:r>
                    <w:r>
                      <w:rPr>
                        <w:color w:val="00B0F0"/>
                        <w:lang w:val="pl-PL"/>
                      </w:rPr>
                      <w:t>Faks</w:t>
                    </w:r>
                    <w:r w:rsidR="00861563" w:rsidRPr="00D560A2">
                      <w:rPr>
                        <w:color w:val="00B0F0"/>
                        <w:lang w:val="pl-PL"/>
                      </w:rPr>
                      <w:t xml:space="preserve">: </w:t>
                    </w:r>
                    <w:r w:rsidRPr="00D560A2">
                      <w:rPr>
                        <w:color w:val="00B0F0"/>
                        <w:lang w:val="pl-PL"/>
                      </w:rPr>
                      <w:t>(48 22) 568 03 01</w:t>
                    </w:r>
                    <w:r w:rsidR="0043646D" w:rsidRPr="00D560A2">
                      <w:rPr>
                        <w:color w:val="00B0F0"/>
                        <w:lang w:val="pl-PL"/>
                      </w:rPr>
                      <w:t xml:space="preserve"> </w:t>
                    </w:r>
                    <w:r w:rsidR="00861563" w:rsidRPr="00D560A2">
                      <w:rPr>
                        <w:color w:val="00B0F0"/>
                        <w:lang w:val="pl-PL"/>
                      </w:rPr>
                      <w:t xml:space="preserve">| </w:t>
                    </w:r>
                    <w:r w:rsidRPr="00D560A2">
                      <w:rPr>
                        <w:color w:val="00B0F0"/>
                        <w:lang w:val="pl-PL"/>
                      </w:rPr>
                      <w:t>unicef@unicef.pl</w:t>
                    </w:r>
                    <w:r w:rsidR="00861563" w:rsidRPr="00D560A2">
                      <w:rPr>
                        <w:rFonts w:cs="Arial"/>
                        <w:color w:val="00B0F0"/>
                        <w:lang w:val="pl-PL"/>
                      </w:rPr>
                      <w:t xml:space="preserve"> | </w:t>
                    </w:r>
                    <w:r w:rsidRPr="00D560A2">
                      <w:rPr>
                        <w:color w:val="00B0F0"/>
                        <w:lang w:val="pl-PL"/>
                      </w:rPr>
                      <w:t>u</w:t>
                    </w:r>
                    <w:r>
                      <w:rPr>
                        <w:color w:val="00B0F0"/>
                        <w:lang w:val="pl-PL"/>
                      </w:rPr>
                      <w:t>nicef.pl</w:t>
                    </w:r>
                  </w:p>
                  <w:p w14:paraId="32F8C43F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B0F0"/>
                        <w:lang w:val="pl-PL"/>
                      </w:rPr>
                    </w:pPr>
                  </w:p>
                  <w:p w14:paraId="0C8D7EA7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  <w:p w14:paraId="2B409760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  <w:p w14:paraId="67FBF505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  <w:p w14:paraId="47F3B508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  <w:p w14:paraId="6B74C32E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86156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57670B95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3745C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7777777" w:rsidR="00861563" w:rsidRDefault="00861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56AAA"/>
    <w:multiLevelType w:val="hybridMultilevel"/>
    <w:tmpl w:val="7152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20"/>
  </w:num>
  <w:num w:numId="8">
    <w:abstractNumId w:val="21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8"/>
  </w:num>
  <w:num w:numId="11">
    <w:abstractNumId w:val="17"/>
  </w:num>
  <w:num w:numId="12">
    <w:abstractNumId w:val="2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241D1"/>
    <w:rsid w:val="00025F29"/>
    <w:rsid w:val="00030834"/>
    <w:rsid w:val="000310DE"/>
    <w:rsid w:val="000415E9"/>
    <w:rsid w:val="0004433C"/>
    <w:rsid w:val="00056A18"/>
    <w:rsid w:val="000576DC"/>
    <w:rsid w:val="00066CAF"/>
    <w:rsid w:val="00076437"/>
    <w:rsid w:val="00096574"/>
    <w:rsid w:val="000A7045"/>
    <w:rsid w:val="000B5829"/>
    <w:rsid w:val="000C3710"/>
    <w:rsid w:val="000D6CA1"/>
    <w:rsid w:val="000E1755"/>
    <w:rsid w:val="000E3253"/>
    <w:rsid w:val="000E414F"/>
    <w:rsid w:val="000F6440"/>
    <w:rsid w:val="00107B7A"/>
    <w:rsid w:val="00112DEE"/>
    <w:rsid w:val="001555CD"/>
    <w:rsid w:val="0015757A"/>
    <w:rsid w:val="001637C2"/>
    <w:rsid w:val="00164C95"/>
    <w:rsid w:val="00165C9B"/>
    <w:rsid w:val="00175E9C"/>
    <w:rsid w:val="00176711"/>
    <w:rsid w:val="00183FA9"/>
    <w:rsid w:val="001A4B63"/>
    <w:rsid w:val="001B190C"/>
    <w:rsid w:val="001E112E"/>
    <w:rsid w:val="001E7405"/>
    <w:rsid w:val="001F651F"/>
    <w:rsid w:val="002072D5"/>
    <w:rsid w:val="00213A86"/>
    <w:rsid w:val="00215E5E"/>
    <w:rsid w:val="0022123C"/>
    <w:rsid w:val="00222F56"/>
    <w:rsid w:val="002460BE"/>
    <w:rsid w:val="00247353"/>
    <w:rsid w:val="00257BD7"/>
    <w:rsid w:val="002659AE"/>
    <w:rsid w:val="0026644B"/>
    <w:rsid w:val="00285811"/>
    <w:rsid w:val="00293255"/>
    <w:rsid w:val="002B2A26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2F273F"/>
    <w:rsid w:val="00306E1E"/>
    <w:rsid w:val="003117C2"/>
    <w:rsid w:val="00320886"/>
    <w:rsid w:val="0032151B"/>
    <w:rsid w:val="0034354C"/>
    <w:rsid w:val="00361834"/>
    <w:rsid w:val="0037152D"/>
    <w:rsid w:val="00373453"/>
    <w:rsid w:val="0037425C"/>
    <w:rsid w:val="0038200F"/>
    <w:rsid w:val="00396BF0"/>
    <w:rsid w:val="003A00B6"/>
    <w:rsid w:val="003B3F83"/>
    <w:rsid w:val="003B52AA"/>
    <w:rsid w:val="003B7251"/>
    <w:rsid w:val="003C48FF"/>
    <w:rsid w:val="003D04D3"/>
    <w:rsid w:val="003D0F6C"/>
    <w:rsid w:val="003D2BCF"/>
    <w:rsid w:val="003D42F1"/>
    <w:rsid w:val="003E4220"/>
    <w:rsid w:val="003E7E75"/>
    <w:rsid w:val="00407853"/>
    <w:rsid w:val="00411F46"/>
    <w:rsid w:val="00416141"/>
    <w:rsid w:val="00422305"/>
    <w:rsid w:val="00435AB0"/>
    <w:rsid w:val="0043646D"/>
    <w:rsid w:val="004429D6"/>
    <w:rsid w:val="00445CFF"/>
    <w:rsid w:val="00472BBD"/>
    <w:rsid w:val="004809D8"/>
    <w:rsid w:val="00481D11"/>
    <w:rsid w:val="004A64C8"/>
    <w:rsid w:val="004A6CA6"/>
    <w:rsid w:val="004B276A"/>
    <w:rsid w:val="004D08C1"/>
    <w:rsid w:val="004D2245"/>
    <w:rsid w:val="004D5D35"/>
    <w:rsid w:val="004E2D0B"/>
    <w:rsid w:val="004E67BE"/>
    <w:rsid w:val="004F1A27"/>
    <w:rsid w:val="005032F9"/>
    <w:rsid w:val="005075C6"/>
    <w:rsid w:val="00511A6E"/>
    <w:rsid w:val="00523923"/>
    <w:rsid w:val="005246DC"/>
    <w:rsid w:val="005345E1"/>
    <w:rsid w:val="005356FF"/>
    <w:rsid w:val="00544027"/>
    <w:rsid w:val="00544A89"/>
    <w:rsid w:val="00591246"/>
    <w:rsid w:val="0059671E"/>
    <w:rsid w:val="005A643C"/>
    <w:rsid w:val="005B3739"/>
    <w:rsid w:val="005B4E73"/>
    <w:rsid w:val="005D0BBF"/>
    <w:rsid w:val="005D784A"/>
    <w:rsid w:val="005E629A"/>
    <w:rsid w:val="005E6FE1"/>
    <w:rsid w:val="005E7FFA"/>
    <w:rsid w:val="005F3AFC"/>
    <w:rsid w:val="005F7219"/>
    <w:rsid w:val="006007DA"/>
    <w:rsid w:val="00626681"/>
    <w:rsid w:val="00632D59"/>
    <w:rsid w:val="00653E0C"/>
    <w:rsid w:val="006579B7"/>
    <w:rsid w:val="00661BE1"/>
    <w:rsid w:val="00674FCB"/>
    <w:rsid w:val="0068655C"/>
    <w:rsid w:val="006907A6"/>
    <w:rsid w:val="006921D1"/>
    <w:rsid w:val="006968C1"/>
    <w:rsid w:val="006A5CFB"/>
    <w:rsid w:val="006B4298"/>
    <w:rsid w:val="006B7F68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11C06"/>
    <w:rsid w:val="0071297F"/>
    <w:rsid w:val="00714789"/>
    <w:rsid w:val="00746FD9"/>
    <w:rsid w:val="00756755"/>
    <w:rsid w:val="00774438"/>
    <w:rsid w:val="007826F8"/>
    <w:rsid w:val="007C7F78"/>
    <w:rsid w:val="007D5968"/>
    <w:rsid w:val="007D7750"/>
    <w:rsid w:val="007E4269"/>
    <w:rsid w:val="00801C3E"/>
    <w:rsid w:val="0080603F"/>
    <w:rsid w:val="00806AF3"/>
    <w:rsid w:val="00812FFA"/>
    <w:rsid w:val="00813D3A"/>
    <w:rsid w:val="00861563"/>
    <w:rsid w:val="00873C12"/>
    <w:rsid w:val="00883D70"/>
    <w:rsid w:val="00884F21"/>
    <w:rsid w:val="008B0A0B"/>
    <w:rsid w:val="008B3BDE"/>
    <w:rsid w:val="008C5761"/>
    <w:rsid w:val="008D79DD"/>
    <w:rsid w:val="008E375E"/>
    <w:rsid w:val="00903E9D"/>
    <w:rsid w:val="00905953"/>
    <w:rsid w:val="00906E2A"/>
    <w:rsid w:val="0091382D"/>
    <w:rsid w:val="009203FF"/>
    <w:rsid w:val="009247BD"/>
    <w:rsid w:val="009512AC"/>
    <w:rsid w:val="0095309F"/>
    <w:rsid w:val="00960715"/>
    <w:rsid w:val="0096249B"/>
    <w:rsid w:val="009637FF"/>
    <w:rsid w:val="00963C52"/>
    <w:rsid w:val="009657AF"/>
    <w:rsid w:val="00970EBD"/>
    <w:rsid w:val="00975550"/>
    <w:rsid w:val="009804C7"/>
    <w:rsid w:val="009A1C63"/>
    <w:rsid w:val="009B3C84"/>
    <w:rsid w:val="009B6BAC"/>
    <w:rsid w:val="009E0CE2"/>
    <w:rsid w:val="009E150A"/>
    <w:rsid w:val="009E758D"/>
    <w:rsid w:val="00A0375D"/>
    <w:rsid w:val="00A11FA1"/>
    <w:rsid w:val="00A15D12"/>
    <w:rsid w:val="00A3477D"/>
    <w:rsid w:val="00A56EC7"/>
    <w:rsid w:val="00A71AB3"/>
    <w:rsid w:val="00A73543"/>
    <w:rsid w:val="00A7722C"/>
    <w:rsid w:val="00A80C16"/>
    <w:rsid w:val="00A8354D"/>
    <w:rsid w:val="00A94248"/>
    <w:rsid w:val="00AC083A"/>
    <w:rsid w:val="00AC78AC"/>
    <w:rsid w:val="00AE48C4"/>
    <w:rsid w:val="00AF077A"/>
    <w:rsid w:val="00AF3B0E"/>
    <w:rsid w:val="00B02636"/>
    <w:rsid w:val="00B05ABF"/>
    <w:rsid w:val="00B22FF0"/>
    <w:rsid w:val="00B25923"/>
    <w:rsid w:val="00B35723"/>
    <w:rsid w:val="00B37562"/>
    <w:rsid w:val="00B4127F"/>
    <w:rsid w:val="00B415E7"/>
    <w:rsid w:val="00B66698"/>
    <w:rsid w:val="00B677D8"/>
    <w:rsid w:val="00B814B7"/>
    <w:rsid w:val="00B84938"/>
    <w:rsid w:val="00B96CAE"/>
    <w:rsid w:val="00BB1006"/>
    <w:rsid w:val="00BB4A6F"/>
    <w:rsid w:val="00BC0092"/>
    <w:rsid w:val="00BC06E9"/>
    <w:rsid w:val="00C046B2"/>
    <w:rsid w:val="00C12635"/>
    <w:rsid w:val="00C25DC0"/>
    <w:rsid w:val="00C401E7"/>
    <w:rsid w:val="00C448ED"/>
    <w:rsid w:val="00C62EFB"/>
    <w:rsid w:val="00C67879"/>
    <w:rsid w:val="00C77B32"/>
    <w:rsid w:val="00C92726"/>
    <w:rsid w:val="00C96FA0"/>
    <w:rsid w:val="00C972F8"/>
    <w:rsid w:val="00CB3A47"/>
    <w:rsid w:val="00CD3E5C"/>
    <w:rsid w:val="00CE46A7"/>
    <w:rsid w:val="00CE769B"/>
    <w:rsid w:val="00CF6BDB"/>
    <w:rsid w:val="00D03797"/>
    <w:rsid w:val="00D042EF"/>
    <w:rsid w:val="00D05933"/>
    <w:rsid w:val="00D24E21"/>
    <w:rsid w:val="00D26336"/>
    <w:rsid w:val="00D3303B"/>
    <w:rsid w:val="00D35998"/>
    <w:rsid w:val="00D460BE"/>
    <w:rsid w:val="00D541BC"/>
    <w:rsid w:val="00D560A2"/>
    <w:rsid w:val="00D61A9A"/>
    <w:rsid w:val="00D64897"/>
    <w:rsid w:val="00D67207"/>
    <w:rsid w:val="00D675C4"/>
    <w:rsid w:val="00D72E5E"/>
    <w:rsid w:val="00D84097"/>
    <w:rsid w:val="00D92AE1"/>
    <w:rsid w:val="00DE40E3"/>
    <w:rsid w:val="00E00B53"/>
    <w:rsid w:val="00E13740"/>
    <w:rsid w:val="00E2153C"/>
    <w:rsid w:val="00E5163F"/>
    <w:rsid w:val="00E54A5D"/>
    <w:rsid w:val="00E612AA"/>
    <w:rsid w:val="00E61D56"/>
    <w:rsid w:val="00E630F3"/>
    <w:rsid w:val="00E654DC"/>
    <w:rsid w:val="00E713A8"/>
    <w:rsid w:val="00E82A93"/>
    <w:rsid w:val="00EA6D4D"/>
    <w:rsid w:val="00EC5E3A"/>
    <w:rsid w:val="00EE3A60"/>
    <w:rsid w:val="00EE7747"/>
    <w:rsid w:val="00F2296D"/>
    <w:rsid w:val="00F2300E"/>
    <w:rsid w:val="00F24528"/>
    <w:rsid w:val="00F246C3"/>
    <w:rsid w:val="00F31886"/>
    <w:rsid w:val="00F349B0"/>
    <w:rsid w:val="00F35E74"/>
    <w:rsid w:val="00F509A4"/>
    <w:rsid w:val="00F7484C"/>
    <w:rsid w:val="00F834BF"/>
    <w:rsid w:val="00F8439C"/>
    <w:rsid w:val="00F90618"/>
    <w:rsid w:val="00F97B64"/>
    <w:rsid w:val="00FA55CB"/>
    <w:rsid w:val="00FB6F21"/>
    <w:rsid w:val="00FC1ABD"/>
    <w:rsid w:val="00FE1530"/>
    <w:rsid w:val="00FE3848"/>
    <w:rsid w:val="00FE46C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oNotEmbedSmartTags/>
  <w:decimalSymbol w:val=","/>
  <w:listSeparator w:val=";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3">
    <w:name w:val="heading 3"/>
    <w:aliases w:val="Page Heading"/>
    <w:next w:val="Normalny"/>
    <w:autoRedefine/>
    <w:qFormat/>
    <w:rsid w:val="00A7722C"/>
    <w:pPr>
      <w:ind w:right="9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575A"/>
    <w:rPr>
      <w:color w:val="0000FF"/>
      <w:u w:val="single"/>
    </w:rPr>
  </w:style>
  <w:style w:type="paragraph" w:styleId="NormalnyWeb">
    <w:name w:val="Normal (Web)"/>
    <w:basedOn w:val="Normalny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-wstpniesformatowany">
    <w:name w:val="HTML Preformatted"/>
    <w:basedOn w:val="Normalny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Pogrubienie">
    <w:name w:val="Strong"/>
    <w:uiPriority w:val="22"/>
    <w:qFormat/>
    <w:rsid w:val="00C15875"/>
    <w:rPr>
      <w:b/>
      <w:bCs/>
    </w:rPr>
  </w:style>
  <w:style w:type="character" w:styleId="Uwydatnienie">
    <w:name w:val="Emphasis"/>
    <w:qFormat/>
    <w:rsid w:val="00C15875"/>
    <w:rPr>
      <w:i/>
      <w:iCs/>
    </w:rPr>
  </w:style>
  <w:style w:type="paragraph" w:styleId="Tekstpodstawowy3">
    <w:name w:val="Body Text 3"/>
    <w:basedOn w:val="Normalny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alny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Tekstdymka">
    <w:name w:val="Balloon Text"/>
    <w:basedOn w:val="Normalny"/>
    <w:link w:val="TekstdymkaZnak"/>
    <w:rsid w:val="003D0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D0F6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TekstkomentarzaZnak">
    <w:name w:val="Tekst komentarza Znak"/>
    <w:link w:val="Tekstkomentarza"/>
    <w:uiPriority w:val="99"/>
    <w:rsid w:val="0015757A"/>
    <w:rPr>
      <w:lang w:val="en-GB"/>
    </w:rPr>
  </w:style>
  <w:style w:type="paragraph" w:styleId="Nagwek">
    <w:name w:val="header"/>
    <w:link w:val="NagwekZnak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NagwekZnak">
    <w:name w:val="Nagłówek Znak"/>
    <w:link w:val="Nagwek"/>
    <w:rsid w:val="001555CD"/>
    <w:rPr>
      <w:rFonts w:ascii="Verdana" w:hAnsi="Verdana"/>
      <w:color w:val="000000"/>
    </w:rPr>
  </w:style>
  <w:style w:type="paragraph" w:styleId="Stopka">
    <w:name w:val="footer"/>
    <w:basedOn w:val="Normalny"/>
    <w:link w:val="StopkaZnak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ny"/>
    <w:autoRedefine/>
    <w:qFormat/>
    <w:rsid w:val="00306E1E"/>
    <w:pPr>
      <w:shd w:val="clear" w:color="auto" w:fill="FFFFFF"/>
      <w:spacing w:line="240" w:lineRule="exact"/>
    </w:pPr>
    <w:rPr>
      <w:rFonts w:ascii="Arial" w:hAnsi="Arial" w:cs="Arial"/>
      <w:color w:val="000000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ytoo\Documents\000%20Admin\1.%20Brand%20-%202016%20Every%20Child\Brand%20Templates%20-%20For%20Every%20Child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ABFB-E8A9-4F29-AAD4-ED96952F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3997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Monika Kacprzak</cp:lastModifiedBy>
  <cp:revision>2</cp:revision>
  <cp:lastPrinted>2018-05-11T12:57:00Z</cp:lastPrinted>
  <dcterms:created xsi:type="dcterms:W3CDTF">2018-12-10T10:20:00Z</dcterms:created>
  <dcterms:modified xsi:type="dcterms:W3CDTF">2018-12-10T10:20:00Z</dcterms:modified>
</cp:coreProperties>
</file>