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1A" w:rsidRPr="00D0554F" w:rsidRDefault="00C024F5" w:rsidP="005C779A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Uzin</w:t>
      </w:r>
      <w:proofErr w:type="spellEnd"/>
      <w:r w:rsidR="00B0581A" w:rsidRPr="00D0554F">
        <w:rPr>
          <w:b/>
          <w:sz w:val="28"/>
          <w:szCs w:val="28"/>
        </w:rPr>
        <w:t xml:space="preserve"> </w:t>
      </w:r>
      <w:proofErr w:type="spellStart"/>
      <w:r w:rsidR="00B0581A" w:rsidRPr="00D0554F">
        <w:rPr>
          <w:b/>
          <w:sz w:val="28"/>
          <w:szCs w:val="28"/>
        </w:rPr>
        <w:t>Utz</w:t>
      </w:r>
      <w:proofErr w:type="spellEnd"/>
      <w:r w:rsidR="00B0581A" w:rsidRPr="00D0554F">
        <w:rPr>
          <w:b/>
          <w:sz w:val="28"/>
          <w:szCs w:val="28"/>
        </w:rPr>
        <w:t xml:space="preserve"> Polska wspiera projekt digitalizacji</w:t>
      </w:r>
      <w:r w:rsidR="00444CC0" w:rsidRPr="00D0554F">
        <w:rPr>
          <w:b/>
          <w:sz w:val="28"/>
          <w:szCs w:val="28"/>
        </w:rPr>
        <w:t xml:space="preserve"> zbiorów Biblioteki Naukowej Narodowego Uniwersytetu Lwowskiego</w:t>
      </w:r>
    </w:p>
    <w:p w:rsidR="00E52C3E" w:rsidRPr="00444CC0" w:rsidRDefault="005C779A" w:rsidP="005C779A">
      <w:pPr>
        <w:jc w:val="both"/>
        <w:rPr>
          <w:b/>
        </w:rPr>
      </w:pPr>
      <w:r w:rsidRPr="00444CC0">
        <w:rPr>
          <w:b/>
        </w:rPr>
        <w:t xml:space="preserve">Lwów – miasto leżące w zachodniej części Ukrainy. Przez ponad siedem wieków należało do wielu księstw i monarchii, </w:t>
      </w:r>
      <w:r w:rsidR="00444CC0">
        <w:rPr>
          <w:b/>
        </w:rPr>
        <w:t>aby</w:t>
      </w:r>
      <w:r w:rsidRPr="00444CC0">
        <w:rPr>
          <w:b/>
        </w:rPr>
        <w:t xml:space="preserve"> ostatecznie stać się miastem wielonarodowym, wiel</w:t>
      </w:r>
      <w:r w:rsidR="00D0554F">
        <w:rPr>
          <w:b/>
        </w:rPr>
        <w:t>owyznaniowym i </w:t>
      </w:r>
      <w:r w:rsidR="00444CC0">
        <w:rPr>
          <w:b/>
        </w:rPr>
        <w:t xml:space="preserve">wielokulturowym. </w:t>
      </w:r>
      <w:r w:rsidRPr="00444CC0">
        <w:rPr>
          <w:b/>
        </w:rPr>
        <w:t>Dowodem na to są bogate zbiory Biblioteki Naukowej Narodowego Uniwersytetu Lwows</w:t>
      </w:r>
      <w:r w:rsidR="00444CC0">
        <w:rPr>
          <w:b/>
        </w:rPr>
        <w:t>kiego im. Iwana Franko, w której</w:t>
      </w:r>
      <w:r w:rsidRPr="00444CC0">
        <w:rPr>
          <w:b/>
        </w:rPr>
        <w:t xml:space="preserve"> </w:t>
      </w:r>
      <w:r w:rsidR="00D0554F">
        <w:rPr>
          <w:b/>
        </w:rPr>
        <w:t>zgromadzone zostały dokumenty w </w:t>
      </w:r>
      <w:r w:rsidRPr="00444CC0">
        <w:rPr>
          <w:b/>
        </w:rPr>
        <w:t xml:space="preserve">praktycznie każdym języku Europy. </w:t>
      </w:r>
    </w:p>
    <w:p w:rsidR="005C779A" w:rsidRDefault="005C779A" w:rsidP="005C779A">
      <w:pPr>
        <w:jc w:val="both"/>
      </w:pPr>
      <w:r>
        <w:t>Oprócz oryginalnych ma</w:t>
      </w:r>
      <w:r w:rsidR="00432277">
        <w:t>p, starodruków, książek i gazet</w:t>
      </w:r>
      <w:r>
        <w:t xml:space="preserve"> znajdziemy tam bogatą skarbnicę rękopisów, które gromadzone są od ponad 400 lat. Szacuje się, że zaso</w:t>
      </w:r>
      <w:r w:rsidR="00444CC0">
        <w:t>by tego najstarszego w Europie Uniwersytetu</w:t>
      </w:r>
      <w:r>
        <w:t xml:space="preserve"> </w:t>
      </w:r>
      <w:r w:rsidR="00444CC0">
        <w:t>liczą</w:t>
      </w:r>
      <w:r>
        <w:t xml:space="preserve"> ponad 3 miliony woluminów. </w:t>
      </w:r>
    </w:p>
    <w:p w:rsidR="00444CC0" w:rsidRDefault="005C779A" w:rsidP="005C779A">
      <w:pPr>
        <w:jc w:val="both"/>
      </w:pPr>
      <w:r>
        <w:t xml:space="preserve">Wrogiem dla nich stał się jednak upływający czas, który powoduje </w:t>
      </w:r>
      <w:r w:rsidR="00D0554F">
        <w:t>postępującą degradację. Jedną z </w:t>
      </w:r>
      <w:r>
        <w:t>chorób, która dotyka zbiory</w:t>
      </w:r>
      <w:r w:rsidR="00432277">
        <w:t>,</w:t>
      </w:r>
      <w:r>
        <w:t xml:space="preserve"> jest zakwaszenie papieru, szczególnie </w:t>
      </w:r>
      <w:r w:rsidR="00444CC0">
        <w:t>widoczne wśród dokumentów XIX i XX-</w:t>
      </w:r>
      <w:r>
        <w:t>wiecznych</w:t>
      </w:r>
      <w:r w:rsidR="00316B5C">
        <w:t>. Z ratunkiem, obejmującym chemiczne zabezpieczenie i digitalizację</w:t>
      </w:r>
      <w:r w:rsidR="00444CC0">
        <w:t>,</w:t>
      </w:r>
      <w:r w:rsidR="00316B5C">
        <w:t xml:space="preserve"> pospieszył </w:t>
      </w:r>
      <w:proofErr w:type="spellStart"/>
      <w:r w:rsidR="00316B5C" w:rsidRPr="00444CC0">
        <w:rPr>
          <w:b/>
        </w:rPr>
        <w:t>Rotary</w:t>
      </w:r>
      <w:proofErr w:type="spellEnd"/>
      <w:r w:rsidR="00316B5C" w:rsidRPr="00444CC0">
        <w:rPr>
          <w:b/>
        </w:rPr>
        <w:t xml:space="preserve"> Klub Kraków Wawel, </w:t>
      </w:r>
      <w:proofErr w:type="spellStart"/>
      <w:r w:rsidR="00316B5C" w:rsidRPr="00444CC0">
        <w:rPr>
          <w:b/>
        </w:rPr>
        <w:t>Lviv</w:t>
      </w:r>
      <w:proofErr w:type="spellEnd"/>
      <w:r w:rsidR="00316B5C" w:rsidRPr="00444CC0">
        <w:rPr>
          <w:b/>
        </w:rPr>
        <w:t xml:space="preserve"> </w:t>
      </w:r>
      <w:proofErr w:type="spellStart"/>
      <w:r w:rsidR="00316B5C" w:rsidRPr="00444CC0">
        <w:rPr>
          <w:b/>
        </w:rPr>
        <w:t>Ratusha</w:t>
      </w:r>
      <w:proofErr w:type="spellEnd"/>
      <w:r w:rsidR="00316B5C" w:rsidRPr="00444CC0">
        <w:rPr>
          <w:b/>
        </w:rPr>
        <w:t xml:space="preserve"> oraz </w:t>
      </w:r>
      <w:proofErr w:type="spellStart"/>
      <w:r w:rsidR="00316B5C" w:rsidRPr="00444CC0">
        <w:rPr>
          <w:b/>
        </w:rPr>
        <w:t>Berlin-Brucke</w:t>
      </w:r>
      <w:proofErr w:type="spellEnd"/>
      <w:r w:rsidR="00316B5C" w:rsidRPr="00444CC0">
        <w:rPr>
          <w:b/>
        </w:rPr>
        <w:t xml:space="preserve"> der </w:t>
      </w:r>
      <w:proofErr w:type="spellStart"/>
      <w:r w:rsidR="00316B5C" w:rsidRPr="00444CC0">
        <w:rPr>
          <w:b/>
        </w:rPr>
        <w:t>Einheit</w:t>
      </w:r>
      <w:proofErr w:type="spellEnd"/>
      <w:r w:rsidR="00316B5C">
        <w:t xml:space="preserve">. </w:t>
      </w:r>
    </w:p>
    <w:p w:rsidR="00444CC0" w:rsidRDefault="00316B5C" w:rsidP="005C779A">
      <w:pPr>
        <w:jc w:val="both"/>
      </w:pPr>
      <w:r>
        <w:t xml:space="preserve">Utworzony został międzynarodowy projekt, którego celem jest </w:t>
      </w:r>
      <w:r w:rsidRPr="00444CC0">
        <w:rPr>
          <w:b/>
        </w:rPr>
        <w:t>uratowanie zbiorów biblioteki przed kompletną degradacją</w:t>
      </w:r>
      <w:r>
        <w:t xml:space="preserve">. Swoją fachową pomocą projekt wesprze również </w:t>
      </w:r>
      <w:r w:rsidRPr="00444CC0">
        <w:rPr>
          <w:b/>
        </w:rPr>
        <w:t>Uniwersytet Jagielloński oraz Polska Akademia  Umiejętności</w:t>
      </w:r>
      <w:r>
        <w:t>, która udostępni s</w:t>
      </w:r>
      <w:r w:rsidR="003E4ABD">
        <w:t>woje serwery do przechowywania</w:t>
      </w:r>
      <w:r>
        <w:t xml:space="preserve"> cyfrowych wersji</w:t>
      </w:r>
      <w:r w:rsidR="00444CC0">
        <w:t xml:space="preserve"> dokumentów</w:t>
      </w:r>
      <w:r>
        <w:t xml:space="preserve">. </w:t>
      </w:r>
    </w:p>
    <w:p w:rsidR="00D0554F" w:rsidRDefault="00FF7E7D" w:rsidP="005C779A">
      <w:pPr>
        <w:jc w:val="both"/>
      </w:pPr>
      <w:r>
        <w:t xml:space="preserve">Profesjonalne urządzenie </w:t>
      </w:r>
      <w:r w:rsidR="00651CB5">
        <w:t xml:space="preserve">do digitalizacji wraz z obsługą gwarancyjną i serwisową to ogromny koszt. Dlatego </w:t>
      </w:r>
      <w:r w:rsidR="00444CC0">
        <w:t xml:space="preserve">firma UZIN </w:t>
      </w:r>
      <w:proofErr w:type="spellStart"/>
      <w:r w:rsidR="00444CC0">
        <w:t>Utz</w:t>
      </w:r>
      <w:proofErr w:type="spellEnd"/>
      <w:r w:rsidR="00444CC0">
        <w:t xml:space="preserve"> Polska</w:t>
      </w:r>
      <w:r w:rsidR="00651CB5">
        <w:t>, która zna</w:t>
      </w:r>
      <w:r w:rsidR="00444CC0">
        <w:t xml:space="preserve"> i ceni</w:t>
      </w:r>
      <w:r w:rsidR="00651CB5">
        <w:t xml:space="preserve"> wartość spuścizny kulturowej Europy, postanowiła</w:t>
      </w:r>
      <w:r w:rsidR="00444CC0">
        <w:t xml:space="preserve"> wesprzeć ten chwalebny cel i przekazać organizatorom darowiznę w wysokości 1000 euro. </w:t>
      </w:r>
      <w:r w:rsidR="00651CB5">
        <w:t xml:space="preserve"> </w:t>
      </w:r>
      <w:r w:rsidR="00CA23E9">
        <w:t xml:space="preserve">Wpływ na tę decyzję miał również fakt, że założyciel koncernu UZIN </w:t>
      </w:r>
      <w:proofErr w:type="spellStart"/>
      <w:r w:rsidR="00CA23E9">
        <w:t>Utz</w:t>
      </w:r>
      <w:proofErr w:type="spellEnd"/>
      <w:r w:rsidR="00CA23E9">
        <w:t xml:space="preserve"> AG – dr Heinz Werner </w:t>
      </w:r>
      <w:proofErr w:type="spellStart"/>
      <w:r w:rsidR="00CA23E9">
        <w:t>Utz</w:t>
      </w:r>
      <w:proofErr w:type="spellEnd"/>
      <w:r w:rsidR="00CA23E9">
        <w:t xml:space="preserve"> również jest członkiem rotariańskiego klubu w Niemczech. </w:t>
      </w:r>
    </w:p>
    <w:p w:rsidR="00444CC0" w:rsidRDefault="00444CC0" w:rsidP="005C779A">
      <w:pPr>
        <w:jc w:val="both"/>
      </w:pPr>
      <w:r w:rsidRPr="00D0554F">
        <w:rPr>
          <w:b/>
        </w:rPr>
        <w:t xml:space="preserve">Oficjalne przekazanie wsparcia nastąpiło podczas uroczystego otwarcia nowej, rozbudowanej siedziby UZIN </w:t>
      </w:r>
      <w:proofErr w:type="spellStart"/>
      <w:r w:rsidRPr="00D0554F">
        <w:rPr>
          <w:b/>
        </w:rPr>
        <w:t>Utz</w:t>
      </w:r>
      <w:proofErr w:type="spellEnd"/>
      <w:r w:rsidRPr="00D0554F">
        <w:rPr>
          <w:b/>
        </w:rPr>
        <w:t xml:space="preserve"> Polska, 20 kwietnia</w:t>
      </w:r>
      <w:r>
        <w:t xml:space="preserve">. Symboliczny czek wręczył prezes zarządu firmy Grzegorz </w:t>
      </w:r>
      <w:proofErr w:type="spellStart"/>
      <w:r>
        <w:t>Popik</w:t>
      </w:r>
      <w:proofErr w:type="spellEnd"/>
      <w:r w:rsidR="004F2DA2">
        <w:t xml:space="preserve"> oraz prezes zarządu spółki </w:t>
      </w:r>
      <w:proofErr w:type="spellStart"/>
      <w:r w:rsidR="004F2DA2">
        <w:t>Uzin</w:t>
      </w:r>
      <w:proofErr w:type="spellEnd"/>
      <w:r w:rsidR="004F2DA2">
        <w:t xml:space="preserve"> Polska Produkty Budowlane Tadeusz Wawrowski</w:t>
      </w:r>
      <w:r w:rsidR="00D0554F">
        <w:t xml:space="preserve"> </w:t>
      </w:r>
      <w:r w:rsidR="00D0554F" w:rsidRPr="00D0554F">
        <w:rPr>
          <w:b/>
        </w:rPr>
        <w:t xml:space="preserve">Romualdowi Maksymilianowi </w:t>
      </w:r>
      <w:proofErr w:type="spellStart"/>
      <w:r w:rsidR="00D0554F" w:rsidRPr="00D0554F">
        <w:rPr>
          <w:b/>
        </w:rPr>
        <w:t>Loeglerowi</w:t>
      </w:r>
      <w:proofErr w:type="spellEnd"/>
      <w:r w:rsidR="00D0554F" w:rsidRPr="00D0554F">
        <w:rPr>
          <w:b/>
        </w:rPr>
        <w:t xml:space="preserve"> – polskiemu architektowi, członkowi Stowarzyszenia Architektów Polskich, laureatowi honorowej nagrody SARP oraz członkowi Społecznego Komitetu Odnowy Zabytków Krakowa</w:t>
      </w:r>
      <w:r w:rsidR="00D0554F">
        <w:t xml:space="preserve">, który jest jednym z inicjatorów projektu ratowania dziedzictwa kulturowego. Architekt był także jednym z gości </w:t>
      </w:r>
      <w:r w:rsidR="000C33B9">
        <w:t xml:space="preserve">imprezy organizowanej przez </w:t>
      </w:r>
      <w:proofErr w:type="spellStart"/>
      <w:r w:rsidR="000C33B9">
        <w:t>Uzin</w:t>
      </w:r>
      <w:proofErr w:type="spellEnd"/>
      <w:r w:rsidR="00D0554F">
        <w:t xml:space="preserve"> </w:t>
      </w:r>
      <w:proofErr w:type="spellStart"/>
      <w:r w:rsidR="00D0554F">
        <w:t>Utz</w:t>
      </w:r>
      <w:proofErr w:type="spellEnd"/>
      <w:r w:rsidR="00D0554F">
        <w:t xml:space="preserve"> Polska i wygłosił bardzo interesujący wykład pt. „Innowacje w architekturze. Wyzwania dla branży podłogowej”.</w:t>
      </w:r>
      <w:r w:rsidR="000C33B9">
        <w:t xml:space="preserve"> Myślą przewodnią tego wystąpienia była jakość materiałów budowlanych, która umożliwia realizację nawet </w:t>
      </w:r>
      <w:r w:rsidR="009231F5">
        <w:t xml:space="preserve">najbardziej ambitnych projektów architektonicznych. </w:t>
      </w:r>
    </w:p>
    <w:sectPr w:rsidR="00444CC0" w:rsidSect="002B6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5298"/>
    <w:rsid w:val="000331A3"/>
    <w:rsid w:val="000808A6"/>
    <w:rsid w:val="000C33B9"/>
    <w:rsid w:val="001029A3"/>
    <w:rsid w:val="00185939"/>
    <w:rsid w:val="002B6A7F"/>
    <w:rsid w:val="00303012"/>
    <w:rsid w:val="00316B5C"/>
    <w:rsid w:val="003A1DF8"/>
    <w:rsid w:val="003E4ABD"/>
    <w:rsid w:val="00432277"/>
    <w:rsid w:val="00444CC0"/>
    <w:rsid w:val="004F2DA2"/>
    <w:rsid w:val="005058D6"/>
    <w:rsid w:val="005C779A"/>
    <w:rsid w:val="00651CB5"/>
    <w:rsid w:val="007C412D"/>
    <w:rsid w:val="008B3C42"/>
    <w:rsid w:val="009231F5"/>
    <w:rsid w:val="00B0581A"/>
    <w:rsid w:val="00BB45F6"/>
    <w:rsid w:val="00C024F5"/>
    <w:rsid w:val="00CA23E9"/>
    <w:rsid w:val="00D0554F"/>
    <w:rsid w:val="00D25298"/>
    <w:rsid w:val="00E52C3E"/>
    <w:rsid w:val="00F3046A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3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Blue Ocean Communication Experts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Ocean</dc:creator>
  <cp:lastModifiedBy>Katarzyna Kaźmierczak</cp:lastModifiedBy>
  <cp:revision>9</cp:revision>
  <dcterms:created xsi:type="dcterms:W3CDTF">2018-03-21T10:55:00Z</dcterms:created>
  <dcterms:modified xsi:type="dcterms:W3CDTF">2018-05-07T09:36:00Z</dcterms:modified>
</cp:coreProperties>
</file>